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406" w:rsidRDefault="0027756C" w:rsidP="002F61F7">
      <w:pPr>
        <w:spacing w:line="240" w:lineRule="auto"/>
        <w:rPr>
          <w:b/>
          <w:u w:val="single"/>
        </w:rPr>
      </w:pPr>
      <w:r>
        <w:rPr>
          <w:b/>
          <w:u w:val="single"/>
        </w:rPr>
        <w:t>Daily Bible thoughts 498: Thursday 28</w:t>
      </w:r>
      <w:r w:rsidRPr="0027756C">
        <w:rPr>
          <w:b/>
          <w:u w:val="single"/>
          <w:vertAlign w:val="superscript"/>
        </w:rPr>
        <w:t>th</w:t>
      </w:r>
      <w:r>
        <w:rPr>
          <w:b/>
          <w:u w:val="single"/>
        </w:rPr>
        <w:t xml:space="preserve"> November 2013: 2 Chronicles 24: 4-</w:t>
      </w:r>
      <w:r w:rsidR="006A0855">
        <w:rPr>
          <w:b/>
          <w:u w:val="single"/>
        </w:rPr>
        <w:t>16</w:t>
      </w:r>
    </w:p>
    <w:p w:rsidR="0027756C" w:rsidRDefault="0027756C" w:rsidP="002F61F7">
      <w:pPr>
        <w:spacing w:line="240" w:lineRule="auto"/>
      </w:pPr>
      <w:r>
        <w:t xml:space="preserve">In verse 4 we read about an important decision made by </w:t>
      </w:r>
      <w:proofErr w:type="spellStart"/>
      <w:r>
        <w:t>Joash</w:t>
      </w:r>
      <w:proofErr w:type="spellEnd"/>
      <w:r>
        <w:t xml:space="preserve">. Verse 7 supplies the reason why the temple was in need of repair and restoration. I wonder how much this decision may have had to do with </w:t>
      </w:r>
      <w:proofErr w:type="spellStart"/>
      <w:r>
        <w:t>Jehoiada</w:t>
      </w:r>
      <w:proofErr w:type="spellEnd"/>
      <w:r>
        <w:t xml:space="preserve"> (2). We don’t </w:t>
      </w:r>
      <w:r w:rsidR="0069196E">
        <w:t>know of</w:t>
      </w:r>
      <w:r>
        <w:t xml:space="preserve"> course, but we do know that he exercised a strong influence over the young king </w:t>
      </w:r>
      <w:proofErr w:type="spellStart"/>
      <w:r>
        <w:t>Joash</w:t>
      </w:r>
      <w:proofErr w:type="spellEnd"/>
      <w:r>
        <w:t>.</w:t>
      </w:r>
    </w:p>
    <w:p w:rsidR="0027756C" w:rsidRDefault="0027756C" w:rsidP="002F61F7">
      <w:pPr>
        <w:spacing w:line="240" w:lineRule="auto"/>
      </w:pPr>
      <w:r>
        <w:t xml:space="preserve">God’s work is dependent on the giving of God’s people. </w:t>
      </w:r>
      <w:proofErr w:type="spellStart"/>
      <w:r>
        <w:t>Joash</w:t>
      </w:r>
      <w:proofErr w:type="spellEnd"/>
      <w:r>
        <w:t xml:space="preserve"> realised this and announced the offering! (5a). He told the priests and Levites to pass round the plate. Unfortunately, the Levites were tardy in their response (5b). We don’t know why. </w:t>
      </w:r>
      <w:r>
        <w:rPr>
          <w:b/>
          <w:i/>
        </w:rPr>
        <w:t xml:space="preserve">But the Levites dragged their feet and didn’t do anything. </w:t>
      </w:r>
      <w:proofErr w:type="gramStart"/>
      <w:r>
        <w:rPr>
          <w:b/>
          <w:i/>
        </w:rPr>
        <w:t>The Message.</w:t>
      </w:r>
      <w:proofErr w:type="gramEnd"/>
      <w:r>
        <w:t xml:space="preserve"> Some things should not be put off. When you feel God’s challenge to act, do so promptly, before you lose the inclination, as you may.</w:t>
      </w:r>
      <w:r w:rsidR="00992259">
        <w:t xml:space="preserve"> At times, of course, there may be good reason for delay, but for the most part it’s best to get on with it.</w:t>
      </w:r>
      <w:r w:rsidR="00B538C1">
        <w:t xml:space="preserve"> Seize the day.</w:t>
      </w:r>
    </w:p>
    <w:p w:rsidR="00992259" w:rsidRPr="0069196E" w:rsidRDefault="00992259" w:rsidP="002F61F7">
      <w:pPr>
        <w:spacing w:line="240" w:lineRule="auto"/>
      </w:pPr>
      <w:r>
        <w:t xml:space="preserve">There is a Biblical obligation to give (6). If we don’t contribute as Scripture tells us to we can end up robbing God. Look at some of the language used in this passage: </w:t>
      </w:r>
      <w:r>
        <w:rPr>
          <w:b/>
          <w:i/>
        </w:rPr>
        <w:t xml:space="preserve">due (5), required (6, 9), should (9). </w:t>
      </w:r>
      <w:r w:rsidR="00B538C1">
        <w:t xml:space="preserve">There is </w:t>
      </w:r>
      <w:proofErr w:type="gramStart"/>
      <w:r w:rsidR="00B538C1">
        <w:t xml:space="preserve">a </w:t>
      </w:r>
      <w:r w:rsidR="00B538C1">
        <w:rPr>
          <w:b/>
          <w:i/>
        </w:rPr>
        <w:t>should</w:t>
      </w:r>
      <w:proofErr w:type="gramEnd"/>
      <w:r w:rsidR="00B538C1">
        <w:rPr>
          <w:b/>
          <w:i/>
        </w:rPr>
        <w:t xml:space="preserve"> </w:t>
      </w:r>
      <w:r w:rsidR="00B538C1">
        <w:t xml:space="preserve">about Christian giving. It is not </w:t>
      </w:r>
      <w:proofErr w:type="gramStart"/>
      <w:r w:rsidR="00B538C1">
        <w:t xml:space="preserve">an </w:t>
      </w:r>
      <w:proofErr w:type="spellStart"/>
      <w:r w:rsidR="00B538C1">
        <w:t>option.</w:t>
      </w:r>
      <w:r>
        <w:t>We</w:t>
      </w:r>
      <w:proofErr w:type="spellEnd"/>
      <w:r>
        <w:t xml:space="preserve"> have</w:t>
      </w:r>
      <w:proofErr w:type="gramEnd"/>
      <w:r>
        <w:t xml:space="preserve"> thought about the influence of </w:t>
      </w:r>
      <w:proofErr w:type="spellStart"/>
      <w:r>
        <w:t>Jehoiada</w:t>
      </w:r>
      <w:proofErr w:type="spellEnd"/>
      <w:r>
        <w:t xml:space="preserve"> on </w:t>
      </w:r>
      <w:proofErr w:type="spellStart"/>
      <w:r>
        <w:t>Joash</w:t>
      </w:r>
      <w:proofErr w:type="spellEnd"/>
      <w:r>
        <w:t xml:space="preserve">, but in this instance </w:t>
      </w:r>
      <w:proofErr w:type="spellStart"/>
      <w:r>
        <w:t>Joash</w:t>
      </w:r>
      <w:proofErr w:type="spellEnd"/>
      <w:r>
        <w:t xml:space="preserve"> had the courage to challenge his spiritual leader. There is a lot of ‘one </w:t>
      </w:r>
      <w:proofErr w:type="spellStart"/>
      <w:r>
        <w:t>anothering</w:t>
      </w:r>
      <w:proofErr w:type="spellEnd"/>
      <w:r>
        <w:t>’ to be done in the church, and we all need input from others.</w:t>
      </w:r>
      <w:r w:rsidR="00B538C1">
        <w:t xml:space="preserve"> We are called to </w:t>
      </w:r>
      <w:r w:rsidR="00B538C1">
        <w:rPr>
          <w:b/>
          <w:i/>
        </w:rPr>
        <w:t>Submit to one another out of reverence for Christ (Eph.5:21).</w:t>
      </w:r>
      <w:r>
        <w:t xml:space="preserve">In a way, this is an example of ‘leading up’. Yes, </w:t>
      </w:r>
      <w:proofErr w:type="spellStart"/>
      <w:r>
        <w:t>Joash</w:t>
      </w:r>
      <w:proofErr w:type="spellEnd"/>
      <w:r>
        <w:t xml:space="preserve"> was </w:t>
      </w:r>
      <w:proofErr w:type="spellStart"/>
      <w:r>
        <w:t>Jehoiada’s</w:t>
      </w:r>
      <w:proofErr w:type="spellEnd"/>
      <w:r>
        <w:t xml:space="preserve"> king, but </w:t>
      </w:r>
      <w:proofErr w:type="spellStart"/>
      <w:r>
        <w:t>Jehoiada</w:t>
      </w:r>
      <w:proofErr w:type="spellEnd"/>
      <w:r>
        <w:t xml:space="preserve"> was over </w:t>
      </w:r>
      <w:proofErr w:type="spellStart"/>
      <w:r>
        <w:t>Joash</w:t>
      </w:r>
      <w:proofErr w:type="spellEnd"/>
      <w:r>
        <w:t xml:space="preserve"> in the Lord. He offered him spiritual covering. </w:t>
      </w:r>
      <w:proofErr w:type="spellStart"/>
      <w:r>
        <w:t>Joash</w:t>
      </w:r>
      <w:proofErr w:type="spellEnd"/>
      <w:r>
        <w:t xml:space="preserve"> questioned why something so clearly written in God’s Word wasn’t happening. He was totally right to do so.</w:t>
      </w:r>
      <w:r w:rsidR="0069196E">
        <w:t xml:space="preserve"> (Everything in church life should be </w:t>
      </w:r>
      <w:r w:rsidR="0069196E">
        <w:rPr>
          <w:b/>
          <w:i/>
        </w:rPr>
        <w:t xml:space="preserve">according to its original design: </w:t>
      </w:r>
      <w:r w:rsidR="0069196E">
        <w:t>verse 13).</w:t>
      </w:r>
    </w:p>
    <w:p w:rsidR="00992259" w:rsidRDefault="00992259" w:rsidP="002F61F7">
      <w:pPr>
        <w:spacing w:line="240" w:lineRule="auto"/>
      </w:pPr>
      <w:r>
        <w:t xml:space="preserve">Well, an opportunity was provided for people to </w:t>
      </w:r>
      <w:r w:rsidR="00B538C1">
        <w:t>give (</w:t>
      </w:r>
      <w:r>
        <w:t xml:space="preserve">8); they ‘preached a sermon’ on giving (9) and there was a fantastic response (10): </w:t>
      </w:r>
      <w:r>
        <w:rPr>
          <w:b/>
          <w:i/>
        </w:rPr>
        <w:t xml:space="preserve">The people and their leaders were glad to do it and cheerfully brought their money until the chest was full. </w:t>
      </w:r>
      <w:proofErr w:type="gramStart"/>
      <w:r>
        <w:rPr>
          <w:b/>
          <w:i/>
        </w:rPr>
        <w:t>The Message</w:t>
      </w:r>
      <w:r w:rsidR="0069196E">
        <w:rPr>
          <w:b/>
          <w:i/>
        </w:rPr>
        <w:t>.</w:t>
      </w:r>
      <w:proofErr w:type="gramEnd"/>
      <w:r w:rsidR="0069196E">
        <w:t xml:space="preserve"> People enthusiastically responded. By and large the people of God will do so when they see what His Word clearly teaches. There was an enormous response (11) and this meant that the restoration work could go on (12, 13). In fact there was a surplus (14). If every Christian were to give as the Bible teaches that we should there would be no lack in God’s work.</w:t>
      </w:r>
      <w:r w:rsidR="00B538C1">
        <w:t xml:space="preserve"> I am convinced of this.</w:t>
      </w:r>
    </w:p>
    <w:p w:rsidR="0069196E" w:rsidRDefault="0069196E" w:rsidP="002F61F7">
      <w:pPr>
        <w:spacing w:line="240" w:lineRule="auto"/>
      </w:pPr>
      <w:r>
        <w:t xml:space="preserve">So we see that the temple was restored because a.) </w:t>
      </w:r>
      <w:proofErr w:type="gramStart"/>
      <w:r>
        <w:t>money</w:t>
      </w:r>
      <w:proofErr w:type="gramEnd"/>
      <w:r>
        <w:t xml:space="preserve"> was given </w:t>
      </w:r>
      <w:r w:rsidRPr="0069196E">
        <w:rPr>
          <w:i/>
        </w:rPr>
        <w:t>fo</w:t>
      </w:r>
      <w:r>
        <w:t xml:space="preserve">r the work and b.) </w:t>
      </w:r>
      <w:proofErr w:type="gramStart"/>
      <w:r>
        <w:t>because</w:t>
      </w:r>
      <w:proofErr w:type="gramEnd"/>
      <w:r>
        <w:t xml:space="preserve"> the men gave themselves </w:t>
      </w:r>
      <w:r w:rsidRPr="0069196E">
        <w:rPr>
          <w:i/>
        </w:rPr>
        <w:t>to</w:t>
      </w:r>
      <w:r>
        <w:t xml:space="preserve"> the work (13).</w:t>
      </w:r>
    </w:p>
    <w:p w:rsidR="006A0855" w:rsidRDefault="006A0855" w:rsidP="002F61F7">
      <w:pPr>
        <w:spacing w:line="240" w:lineRule="auto"/>
      </w:pPr>
      <w:proofErr w:type="spellStart"/>
      <w:r>
        <w:t>Jehoiada</w:t>
      </w:r>
      <w:proofErr w:type="spellEnd"/>
      <w:r>
        <w:t xml:space="preserve"> was a great man.</w:t>
      </w:r>
      <w:r w:rsidR="001F6243">
        <w:t xml:space="preserve"> </w:t>
      </w:r>
      <w:r w:rsidR="001F6243">
        <w:rPr>
          <w:b/>
          <w:i/>
        </w:rPr>
        <w:t xml:space="preserve">But </w:t>
      </w:r>
      <w:proofErr w:type="spellStart"/>
      <w:r w:rsidR="001F6243">
        <w:rPr>
          <w:b/>
          <w:i/>
        </w:rPr>
        <w:t>Jehoiada</w:t>
      </w:r>
      <w:proofErr w:type="spellEnd"/>
      <w:r w:rsidR="001F6243">
        <w:rPr>
          <w:b/>
          <w:i/>
        </w:rPr>
        <w:t xml:space="preserve"> grew old and full of days, and died (ESV). </w:t>
      </w:r>
      <w:r w:rsidR="001F6243">
        <w:t xml:space="preserve">This statement reminds us that a lifetime is made up of </w:t>
      </w:r>
      <w:r w:rsidR="001F6243">
        <w:rPr>
          <w:b/>
          <w:i/>
        </w:rPr>
        <w:t xml:space="preserve">days </w:t>
      </w:r>
      <w:r w:rsidR="001F6243">
        <w:t xml:space="preserve">and we need to be wise in our use of them. </w:t>
      </w:r>
      <w:proofErr w:type="spellStart"/>
      <w:r w:rsidR="001F6243">
        <w:t>Jehoiada’s</w:t>
      </w:r>
      <w:proofErr w:type="spellEnd"/>
      <w:r>
        <w:t xml:space="preserve"> influence was not limited to </w:t>
      </w:r>
      <w:proofErr w:type="spellStart"/>
      <w:r>
        <w:t>Joash</w:t>
      </w:r>
      <w:proofErr w:type="spellEnd"/>
      <w:r>
        <w:t xml:space="preserve">, as important as that was, but extended </w:t>
      </w:r>
      <w:r w:rsidR="001F6243">
        <w:t>to the whole ‘church’ of his time</w:t>
      </w:r>
      <w:r>
        <w:t xml:space="preserve"> (14b-16). The last verse says: </w:t>
      </w:r>
      <w:r>
        <w:rPr>
          <w:b/>
          <w:i/>
        </w:rPr>
        <w:t xml:space="preserve">They buried him in the royal cemetery because he had such a distinguished life of service to Israel and God and God’s </w:t>
      </w:r>
      <w:r w:rsidRPr="006A0855">
        <w:rPr>
          <w:b/>
          <w:i/>
        </w:rPr>
        <w:t xml:space="preserve">Temple. </w:t>
      </w:r>
      <w:proofErr w:type="gramStart"/>
      <w:r w:rsidRPr="006A0855">
        <w:rPr>
          <w:b/>
          <w:i/>
        </w:rPr>
        <w:t>The Message.</w:t>
      </w:r>
      <w:proofErr w:type="gramEnd"/>
      <w:r>
        <w:t xml:space="preserve"> </w:t>
      </w:r>
      <w:r w:rsidR="001F6243">
        <w:t xml:space="preserve"> </w:t>
      </w:r>
      <w:r w:rsidR="001F6243">
        <w:rPr>
          <w:b/>
          <w:i/>
        </w:rPr>
        <w:t xml:space="preserve">…he had done </w:t>
      </w:r>
      <w:proofErr w:type="gramStart"/>
      <w:r w:rsidR="001F6243">
        <w:rPr>
          <w:b/>
          <w:i/>
        </w:rPr>
        <w:t>good</w:t>
      </w:r>
      <w:proofErr w:type="gramEnd"/>
      <w:r w:rsidR="001F6243">
        <w:rPr>
          <w:b/>
          <w:i/>
        </w:rPr>
        <w:t xml:space="preserve"> in Israel, and toward God and his house (ESV). </w:t>
      </w:r>
      <w:bookmarkStart w:id="0" w:name="_GoBack"/>
      <w:bookmarkEnd w:id="0"/>
      <w:r>
        <w:t xml:space="preserve">It is ironic that </w:t>
      </w:r>
      <w:proofErr w:type="spellStart"/>
      <w:r>
        <w:t>Jehoiada</w:t>
      </w:r>
      <w:proofErr w:type="spellEnd"/>
      <w:r>
        <w:t xml:space="preserve"> had a royal burial while </w:t>
      </w:r>
      <w:proofErr w:type="spellStart"/>
      <w:r>
        <w:t>Joash</w:t>
      </w:r>
      <w:proofErr w:type="spellEnd"/>
      <w:r>
        <w:t xml:space="preserve"> did not (25).</w:t>
      </w:r>
      <w:r w:rsidR="001F6243">
        <w:t xml:space="preserve"> </w:t>
      </w:r>
    </w:p>
    <w:p w:rsidR="00B538C1" w:rsidRPr="00B538C1" w:rsidRDefault="00B538C1" w:rsidP="002F61F7">
      <w:pPr>
        <w:spacing w:line="240" w:lineRule="auto"/>
        <w:rPr>
          <w:i/>
        </w:rPr>
      </w:pPr>
      <w:r>
        <w:rPr>
          <w:b/>
          <w:i/>
        </w:rPr>
        <w:t xml:space="preserve">Prayer: </w:t>
      </w:r>
      <w:r>
        <w:rPr>
          <w:i/>
        </w:rPr>
        <w:t>Lord I want to live generously. Help me to rise above anything that is mean-spirited and contrary to your giving nature.</w:t>
      </w:r>
    </w:p>
    <w:sectPr w:rsidR="00B538C1" w:rsidRPr="00B538C1" w:rsidSect="00C32F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756C"/>
    <w:rsid w:val="001F6243"/>
    <w:rsid w:val="0027756C"/>
    <w:rsid w:val="002F61F7"/>
    <w:rsid w:val="0069196E"/>
    <w:rsid w:val="006A0855"/>
    <w:rsid w:val="00992259"/>
    <w:rsid w:val="00B538C1"/>
    <w:rsid w:val="00C32F81"/>
    <w:rsid w:val="00C4140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F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2013-11-26T09:16:00Z</dcterms:created>
  <dcterms:modified xsi:type="dcterms:W3CDTF">2013-11-28T08:24:00Z</dcterms:modified>
</cp:coreProperties>
</file>