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C3E" w:rsidRDefault="009D1668" w:rsidP="00DF0EA5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496: Tuesday 26</w:t>
      </w:r>
      <w:r w:rsidRPr="009D1668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November 2013: Proverbs 20:29-21:4</w:t>
      </w:r>
    </w:p>
    <w:p w:rsidR="00211FDF" w:rsidRPr="00211FDF" w:rsidRDefault="00211FDF" w:rsidP="00DF0EA5">
      <w:pPr>
        <w:spacing w:line="240" w:lineRule="auto"/>
      </w:pPr>
      <w:r>
        <w:t>Here are some more ‘pearls’</w:t>
      </w:r>
      <w:r w:rsidR="00F94A44">
        <w:t xml:space="preserve"> hanging on this beautiful string we know as ‘Proverbs’</w:t>
      </w:r>
      <w:r>
        <w:t>:</w:t>
      </w:r>
    </w:p>
    <w:p w:rsidR="009D1668" w:rsidRDefault="009D1668" w:rsidP="00DF0EA5">
      <w:pPr>
        <w:spacing w:line="240" w:lineRule="auto"/>
      </w:pPr>
      <w:r>
        <w:t xml:space="preserve">Both young and old have beauty. They have a contribution to make. Each brings something important ‘to the table’ (29). It is part of the </w:t>
      </w:r>
      <w:r>
        <w:rPr>
          <w:b/>
          <w:i/>
        </w:rPr>
        <w:t xml:space="preserve">glory </w:t>
      </w:r>
      <w:r>
        <w:t xml:space="preserve">and </w:t>
      </w:r>
      <w:r>
        <w:rPr>
          <w:b/>
          <w:i/>
        </w:rPr>
        <w:t xml:space="preserve">splendour </w:t>
      </w:r>
      <w:r>
        <w:t>of the church that, when it is working properly, young and old combine in unity to worship God. There should be no ageism in the c</w:t>
      </w:r>
      <w:r w:rsidR="00F17B05">
        <w:t>ongregation of believing people (Zech.8:4</w:t>
      </w:r>
      <w:proofErr w:type="gramStart"/>
      <w:r w:rsidR="00F17B05">
        <w:t>,5</w:t>
      </w:r>
      <w:proofErr w:type="gramEnd"/>
      <w:r w:rsidR="00F17B05">
        <w:t>)</w:t>
      </w:r>
    </w:p>
    <w:p w:rsidR="009D1668" w:rsidRDefault="00211FDF" w:rsidP="00DF0EA5">
      <w:pPr>
        <w:spacing w:line="240" w:lineRule="auto"/>
        <w:rPr>
          <w:i/>
          <w:u w:val="single"/>
        </w:rPr>
      </w:pPr>
      <w:r>
        <w:t xml:space="preserve">Punishment has its place. </w:t>
      </w:r>
      <w:r w:rsidR="009D1668">
        <w:rPr>
          <w:b/>
          <w:i/>
        </w:rPr>
        <w:t xml:space="preserve">A good thrashing purges evil; punishment goes deep within us. The Message (30). </w:t>
      </w:r>
      <w:r w:rsidR="009D1668">
        <w:t xml:space="preserve">It may not be politically correct to say it, but there is a place in the home and in society for strong punishment. We have gone soft in so many areas. Look what has happened to schools as authority and </w:t>
      </w:r>
      <w:r>
        <w:t>discipline (</w:t>
      </w:r>
      <w:r w:rsidR="00F17B05">
        <w:t xml:space="preserve">and the two go </w:t>
      </w:r>
      <w:proofErr w:type="gramStart"/>
      <w:r w:rsidR="00F17B05">
        <w:t>hand</w:t>
      </w:r>
      <w:proofErr w:type="gramEnd"/>
      <w:r w:rsidR="00F17B05">
        <w:t xml:space="preserve"> in hand) have</w:t>
      </w:r>
      <w:r w:rsidR="009D1668">
        <w:t xml:space="preserve"> been pr</w:t>
      </w:r>
      <w:r w:rsidR="00F17B05">
        <w:t>ogressively eroded. Of course</w:t>
      </w:r>
      <w:r w:rsidR="009D1668">
        <w:t xml:space="preserve"> the inhumane and cruel treatment of children</w:t>
      </w:r>
      <w:r w:rsidR="00F17B05">
        <w:t xml:space="preserve"> is to be abhorred and outlawed</w:t>
      </w:r>
      <w:r w:rsidR="009D1668">
        <w:t xml:space="preserve">. All forms of abuse </w:t>
      </w:r>
      <w:r w:rsidR="008E572F">
        <w:t>are</w:t>
      </w:r>
      <w:r>
        <w:t xml:space="preserve"> intolerable to us. But it seems that more and more powers have been taken from the staff and handed to the students, with stupidly disastrous consequences. </w:t>
      </w:r>
      <w:r>
        <w:rPr>
          <w:i/>
        </w:rPr>
        <w:t xml:space="preserve">Sometimes stern punishment is needed to restrain evil; this proverb affirms the necessity of corporal punishment in cleansing a young person from evil (see Proverbs 13:24; 22:15) </w:t>
      </w:r>
      <w:r>
        <w:rPr>
          <w:i/>
          <w:u w:val="single"/>
        </w:rPr>
        <w:t>Tom Hale: The Applied Old Testament Commentary p.954.</w:t>
      </w:r>
    </w:p>
    <w:p w:rsidR="008E572F" w:rsidRPr="008E572F" w:rsidRDefault="00211FDF" w:rsidP="00DF0EA5">
      <w:pPr>
        <w:spacing w:line="240" w:lineRule="auto"/>
      </w:pPr>
      <w:r>
        <w:t>God is Sovereign in the political realm (21:1</w:t>
      </w:r>
      <w:r w:rsidR="000D58EB">
        <w:t>; see also 16:9; 19:21</w:t>
      </w:r>
      <w:r>
        <w:t>). This is the case, of course, in</w:t>
      </w:r>
      <w:r w:rsidR="00F17B05">
        <w:t xml:space="preserve"> every area of life, but here the truth is applied</w:t>
      </w:r>
      <w:r>
        <w:t xml:space="preserve"> to national leaders. </w:t>
      </w:r>
      <w:r>
        <w:rPr>
          <w:b/>
          <w:i/>
        </w:rPr>
        <w:t xml:space="preserve">Good leadership is a channel of water controlled by God; he directs it to whatever ends he chooses. </w:t>
      </w:r>
      <w:proofErr w:type="gramStart"/>
      <w:r>
        <w:rPr>
          <w:b/>
          <w:i/>
        </w:rPr>
        <w:t>The Message.</w:t>
      </w:r>
      <w:proofErr w:type="gramEnd"/>
      <w:r w:rsidR="000D58EB">
        <w:rPr>
          <w:b/>
          <w:i/>
        </w:rPr>
        <w:t xml:space="preserve"> </w:t>
      </w:r>
      <w:r w:rsidR="000D58EB">
        <w:t>This should encourage us to pray for those in authority (1 Tim.2:1-6).</w:t>
      </w:r>
      <w:r w:rsidR="00F17B05">
        <w:t xml:space="preserve"> God has their very moveable hearts in his </w:t>
      </w:r>
      <w:r w:rsidR="00F17B05">
        <w:rPr>
          <w:b/>
          <w:i/>
        </w:rPr>
        <w:t>hand.</w:t>
      </w:r>
      <w:r w:rsidR="000D58EB">
        <w:t xml:space="preserve"> We can find many examples in the Bible of the Most High God overruling in the affairs of kings. These include: Ex.4:21; Ezra 6:22; John 19:11.</w:t>
      </w:r>
      <w:r w:rsidR="008E572F">
        <w:t xml:space="preserve"> </w:t>
      </w:r>
      <w:r w:rsidR="008E572F">
        <w:rPr>
          <w:u w:val="single"/>
        </w:rPr>
        <w:t>F.B. Meyer</w:t>
      </w:r>
      <w:r w:rsidR="008E572F">
        <w:t xml:space="preserve"> applies 21:1 to us all and issues this wonderful challenge: </w:t>
      </w:r>
      <w:r w:rsidR="008E572F">
        <w:rPr>
          <w:i/>
        </w:rPr>
        <w:t xml:space="preserve"> Will you let God lead your heart whither He will? Just as a husbandman will cut watercourses in different directions to conduct the flow of the water, so will you not let God lead your life? You can be a watercourse: He must give the water. Only be content, like the river-bed, to lie deep hidden beneath the waters; not noticed or thanked by those that stoop to drink the refreshing draughts. It is impossible for the water to pass through you without nourishing your own soul. </w:t>
      </w:r>
      <w:proofErr w:type="gramStart"/>
      <w:r w:rsidR="008E572F">
        <w:rPr>
          <w:i/>
          <w:u w:val="single"/>
        </w:rPr>
        <w:t>Great verses through the Bible, p.257.</w:t>
      </w:r>
      <w:proofErr w:type="gramEnd"/>
    </w:p>
    <w:p w:rsidR="000D58EB" w:rsidRDefault="000D58EB" w:rsidP="00DF0EA5">
      <w:pPr>
        <w:spacing w:line="240" w:lineRule="auto"/>
        <w:rPr>
          <w:i/>
        </w:rPr>
      </w:pPr>
      <w:r>
        <w:t xml:space="preserve">God looks at motives as well as actions (2). A good thing may be done for a bad reason. </w:t>
      </w:r>
      <w:r>
        <w:rPr>
          <w:b/>
          <w:i/>
        </w:rPr>
        <w:t xml:space="preserve">We justify our actions by appearances; GOD examines our motives. </w:t>
      </w:r>
      <w:proofErr w:type="gramStart"/>
      <w:r>
        <w:rPr>
          <w:b/>
          <w:i/>
        </w:rPr>
        <w:t>The Message.</w:t>
      </w:r>
      <w:proofErr w:type="gramEnd"/>
      <w:r>
        <w:t xml:space="preserve">  The song says: </w:t>
      </w:r>
      <w:r>
        <w:rPr>
          <w:i/>
        </w:rPr>
        <w:t xml:space="preserve">You search much deeper within than the way things appear; you’re looking into my heart. </w:t>
      </w:r>
    </w:p>
    <w:p w:rsidR="008E572F" w:rsidRPr="008E572F" w:rsidRDefault="00F94A44" w:rsidP="00DF0EA5">
      <w:pPr>
        <w:spacing w:line="240" w:lineRule="auto"/>
      </w:pPr>
      <w:r>
        <w:t xml:space="preserve">True religion is concerned with the lives we live in the world and not just what we do in Christian gatherings (3). </w:t>
      </w:r>
      <w:r>
        <w:rPr>
          <w:b/>
          <w:i/>
        </w:rPr>
        <w:t xml:space="preserve">Clean living before God and justice with our </w:t>
      </w:r>
      <w:proofErr w:type="spellStart"/>
      <w:r>
        <w:rPr>
          <w:b/>
          <w:i/>
        </w:rPr>
        <w:t>neighbors</w:t>
      </w:r>
      <w:proofErr w:type="spellEnd"/>
      <w:r>
        <w:rPr>
          <w:b/>
          <w:i/>
        </w:rPr>
        <w:t xml:space="preserve"> mean far more to God than religious performance. </w:t>
      </w:r>
      <w:proofErr w:type="gramStart"/>
      <w:r>
        <w:rPr>
          <w:b/>
          <w:i/>
        </w:rPr>
        <w:t>The Message.</w:t>
      </w:r>
      <w:proofErr w:type="gramEnd"/>
      <w:r>
        <w:t xml:space="preserve"> Sacrifices are good but only if offered from obedient and upright hearts (1 Sam.15:22; Prov.15:8)</w:t>
      </w:r>
      <w:r w:rsidR="00F17B05">
        <w:t>. It is good and important to attend meetings with fellow believers, but any devout behaviour is not to be confined within these settings.</w:t>
      </w:r>
      <w:r w:rsidR="008E572F">
        <w:t xml:space="preserve"> </w:t>
      </w:r>
    </w:p>
    <w:p w:rsidR="008E572F" w:rsidRDefault="00F94A44" w:rsidP="00DF0EA5">
      <w:pPr>
        <w:spacing w:line="240" w:lineRule="auto"/>
        <w:rPr>
          <w:i/>
        </w:rPr>
      </w:pPr>
      <w:r>
        <w:t xml:space="preserve">All forms of pride are sinful (4). That is the fundamental meaning of this verse. As someone observed: </w:t>
      </w:r>
      <w:r>
        <w:rPr>
          <w:i/>
        </w:rPr>
        <w:t>Pride i</w:t>
      </w:r>
      <w:bookmarkStart w:id="0" w:name="_GoBack"/>
      <w:bookmarkEnd w:id="0"/>
      <w:r>
        <w:rPr>
          <w:i/>
        </w:rPr>
        <w:t>s the first cousin of self-centredness.</w:t>
      </w:r>
      <w:r w:rsidR="00F17B05">
        <w:rPr>
          <w:i/>
        </w:rPr>
        <w:t xml:space="preserve"> </w:t>
      </w:r>
      <w:r w:rsidR="00F17B05">
        <w:t>The Bible has much to say about pride, and suffice it to say that it gets a very bad press in the pages of Scripture. It lies at the root of all sin</w:t>
      </w:r>
      <w:r w:rsidR="008E572F">
        <w:t>.</w:t>
      </w:r>
      <w:r w:rsidR="00174BCA">
        <w:rPr>
          <w:i/>
        </w:rPr>
        <w:t xml:space="preserve"> </w:t>
      </w:r>
    </w:p>
    <w:p w:rsidR="008E572F" w:rsidRPr="008E572F" w:rsidRDefault="008E572F" w:rsidP="00DF0EA5">
      <w:pPr>
        <w:spacing w:line="240" w:lineRule="auto"/>
        <w:rPr>
          <w:b/>
          <w:i/>
          <w:u w:val="single"/>
        </w:rPr>
      </w:pPr>
      <w:r>
        <w:rPr>
          <w:b/>
          <w:i/>
        </w:rPr>
        <w:t xml:space="preserve">Pride: </w:t>
      </w:r>
      <w:r>
        <w:rPr>
          <w:i/>
        </w:rPr>
        <w:t xml:space="preserve">Lord </w:t>
      </w:r>
      <w:proofErr w:type="gramStart"/>
      <w:r>
        <w:rPr>
          <w:i/>
        </w:rPr>
        <w:t>enable</w:t>
      </w:r>
      <w:proofErr w:type="gramEnd"/>
      <w:r>
        <w:rPr>
          <w:i/>
        </w:rPr>
        <w:t xml:space="preserve"> us</w:t>
      </w:r>
      <w:r w:rsidRPr="008E572F">
        <w:rPr>
          <w:i/>
        </w:rPr>
        <w:t xml:space="preserve"> to see all of life from your perspective</w:t>
      </w:r>
      <w:r>
        <w:rPr>
          <w:i/>
        </w:rPr>
        <w:t>.</w:t>
      </w:r>
    </w:p>
    <w:sectPr w:rsidR="008E572F" w:rsidRPr="008E572F" w:rsidSect="00A260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D1668"/>
    <w:rsid w:val="000D58EB"/>
    <w:rsid w:val="00174BCA"/>
    <w:rsid w:val="00211FDF"/>
    <w:rsid w:val="008E572F"/>
    <w:rsid w:val="009D1668"/>
    <w:rsid w:val="00A2606F"/>
    <w:rsid w:val="00DF0EA5"/>
    <w:rsid w:val="00E72C3E"/>
    <w:rsid w:val="00F17B05"/>
    <w:rsid w:val="00F94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0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June Warner</cp:lastModifiedBy>
  <cp:revision>5</cp:revision>
  <dcterms:created xsi:type="dcterms:W3CDTF">2013-11-25T14:40:00Z</dcterms:created>
  <dcterms:modified xsi:type="dcterms:W3CDTF">2013-11-26T09:14:00Z</dcterms:modified>
</cp:coreProperties>
</file>