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987" w:rsidRDefault="006B7999" w:rsidP="00F648D0">
      <w:pPr>
        <w:spacing w:line="240" w:lineRule="auto"/>
        <w:rPr>
          <w:b/>
          <w:u w:val="single"/>
        </w:rPr>
      </w:pPr>
      <w:r>
        <w:rPr>
          <w:b/>
          <w:u w:val="single"/>
        </w:rPr>
        <w:t>Daily Bible thoughts 493: Thursday 21</w:t>
      </w:r>
      <w:r w:rsidRPr="006B7999">
        <w:rPr>
          <w:b/>
          <w:u w:val="single"/>
          <w:vertAlign w:val="superscript"/>
        </w:rPr>
        <w:t>st</w:t>
      </w:r>
      <w:r>
        <w:rPr>
          <w:b/>
          <w:u w:val="single"/>
        </w:rPr>
        <w:t xml:space="preserve"> November 2013: 1 Corinthians 15</w:t>
      </w:r>
      <w:r w:rsidRPr="006B7999">
        <w:rPr>
          <w:b/>
          <w:u w:val="single"/>
        </w:rPr>
        <w:t>: 50-58</w:t>
      </w:r>
    </w:p>
    <w:p w:rsidR="00B84FF6" w:rsidRPr="00B84FF6" w:rsidRDefault="00B84FF6" w:rsidP="00F648D0">
      <w:pPr>
        <w:spacing w:line="240" w:lineRule="auto"/>
      </w:pPr>
      <w:r>
        <w:t xml:space="preserve">What Paul calls </w:t>
      </w:r>
      <w:r>
        <w:rPr>
          <w:b/>
          <w:i/>
        </w:rPr>
        <w:t xml:space="preserve">a mystery </w:t>
      </w:r>
      <w:r>
        <w:t>simply means a secret. It’s an open secret. God has let Paul in on it, and through him the entire church. Our future is not foggy. We know that God has wonderful plans for us and the best is yet to be.</w:t>
      </w:r>
    </w:p>
    <w:p w:rsidR="006B7999" w:rsidRPr="00C303CC" w:rsidRDefault="00B84FF6" w:rsidP="00F648D0">
      <w:pPr>
        <w:spacing w:line="240" w:lineRule="auto"/>
        <w:rPr>
          <w:b/>
          <w:i/>
        </w:rPr>
      </w:pPr>
      <w:r>
        <w:t>But t</w:t>
      </w:r>
      <w:r w:rsidR="006B7999">
        <w:t>here</w:t>
      </w:r>
      <w:r w:rsidR="006B7999" w:rsidRPr="006B7999">
        <w:rPr>
          <w:u w:val="single"/>
        </w:rPr>
        <w:t xml:space="preserve"> has</w:t>
      </w:r>
      <w:r w:rsidR="006B7999">
        <w:t xml:space="preserve"> to be a radical change from our present state before we can fully enter into all that God’s Kingdom will ultimately mean (50). (What we have now is but a </w:t>
      </w:r>
      <w:r w:rsidR="00985AF1">
        <w:t>‘</w:t>
      </w:r>
      <w:r w:rsidR="006B7999">
        <w:t>taster</w:t>
      </w:r>
      <w:r w:rsidR="00985AF1">
        <w:t>’</w:t>
      </w:r>
      <w:r w:rsidR="006B7999">
        <w:t xml:space="preserve"> of the great banquet to come.) There is a divine </w:t>
      </w:r>
      <w:r w:rsidR="006B7999">
        <w:rPr>
          <w:b/>
          <w:i/>
        </w:rPr>
        <w:t xml:space="preserve">must </w:t>
      </w:r>
      <w:r w:rsidR="006B7999">
        <w:t xml:space="preserve">about this change (53). To my </w:t>
      </w:r>
      <w:r w:rsidR="00985AF1">
        <w:t>mind, this</w:t>
      </w:r>
      <w:r w:rsidR="006B7999">
        <w:t xml:space="preserve"> has a feel of, ‘You can’t come in here wearing that. Those clothes are inappropriate for this setting. You’ve got to change into a new set, and they will be provided.’ What is temporary and dying has to change to become permanent and ever-living. This change will take place at the resurrection (51</w:t>
      </w:r>
      <w:r w:rsidR="006F078A">
        <w:t>, 52</w:t>
      </w:r>
      <w:r w:rsidR="006B7999">
        <w:t>). God’</w:t>
      </w:r>
      <w:r w:rsidR="0089716A">
        <w:t>s alarm clock has been</w:t>
      </w:r>
      <w:r w:rsidR="006B7999">
        <w:t xml:space="preserve"> set, although not every believer will be </w:t>
      </w:r>
      <w:r w:rsidR="006F078A">
        <w:t>‘</w:t>
      </w:r>
      <w:r w:rsidR="006B7999">
        <w:t>asleep</w:t>
      </w:r>
      <w:r w:rsidR="006F078A">
        <w:t>’</w:t>
      </w:r>
      <w:r w:rsidR="006B7999">
        <w:t xml:space="preserve"> on resurrection day.</w:t>
      </w:r>
      <w:r w:rsidR="006F078A">
        <w:t xml:space="preserve"> </w:t>
      </w:r>
      <w:r w:rsidR="0089716A">
        <w:t>(</w:t>
      </w:r>
      <w:r w:rsidR="006F078A">
        <w:t>Death for a Christian is commonly referred to as sleep in the New Testament</w:t>
      </w:r>
      <w:r w:rsidR="0089716A">
        <w:t>)</w:t>
      </w:r>
      <w:r w:rsidR="006F078A">
        <w:t>.</w:t>
      </w:r>
      <w:r w:rsidR="006B7999">
        <w:t xml:space="preserve"> A whole generation of Christians will still be alive at the time of the </w:t>
      </w:r>
      <w:r w:rsidR="006F078A">
        <w:t>‘rapture’, as it is sometimes called. (It means ‘a snatching away’. See 1 Thess.4:13-18</w:t>
      </w:r>
      <w:r w:rsidR="00C303CC">
        <w:t>/also Zc.9:14</w:t>
      </w:r>
      <w:r w:rsidR="006F078A">
        <w:t>).</w:t>
      </w:r>
      <w:r w:rsidR="00C303CC">
        <w:t xml:space="preserve"> </w:t>
      </w:r>
      <w:r w:rsidR="00C303CC">
        <w:rPr>
          <w:b/>
          <w:i/>
        </w:rPr>
        <w:t xml:space="preserve">On signal from the trumpet from heaven, the dead will be up and out of their graves, beyond the reach of death, never to die again. </w:t>
      </w:r>
      <w:proofErr w:type="gramStart"/>
      <w:r w:rsidR="00C303CC">
        <w:rPr>
          <w:b/>
          <w:i/>
        </w:rPr>
        <w:t>The Message.</w:t>
      </w:r>
      <w:proofErr w:type="gramEnd"/>
    </w:p>
    <w:p w:rsidR="006F078A" w:rsidRPr="00C303CC" w:rsidRDefault="006F078A" w:rsidP="00F648D0">
      <w:pPr>
        <w:spacing w:line="240" w:lineRule="auto"/>
        <w:rPr>
          <w:b/>
          <w:i/>
        </w:rPr>
      </w:pPr>
      <w:r>
        <w:t>On that great day when we are finally changed into our perfect resurrection bodies, Christ’s complete victory over death will be finally</w:t>
      </w:r>
      <w:r w:rsidR="0089716A">
        <w:t xml:space="preserve"> and fully realised in us. We will enter into the reality of all that He purchased for us by His own death on the cross</w:t>
      </w:r>
      <w:r>
        <w:t xml:space="preserve"> (54), and a wonderful ancient prophecy found in Isaiah 25:8 will come to pass. (It really is worth turning to it right now</w:t>
      </w:r>
      <w:r w:rsidR="00D6273E">
        <w:t>, I promise you. Don’t succumb to the temptation to skip it!)</w:t>
      </w:r>
      <w:r w:rsidR="00C303CC">
        <w:t xml:space="preserve"> </w:t>
      </w:r>
      <w:r w:rsidR="00985AF1">
        <w:t>We will not merely survive death as disembodied souls but know all the reality of resurrection life: life forever in new and never dying bodies.</w:t>
      </w:r>
    </w:p>
    <w:p w:rsidR="00C303CC" w:rsidRPr="00985AF1" w:rsidRDefault="00D6273E" w:rsidP="00F648D0">
      <w:pPr>
        <w:spacing w:line="240" w:lineRule="auto"/>
      </w:pPr>
      <w:r>
        <w:t>So Paul hurls this challenge at the grav</w:t>
      </w:r>
      <w:r w:rsidR="00C303CC">
        <w:t>e (55</w:t>
      </w:r>
      <w:r>
        <w:t>). It’s a confident rhetorical questioning that lies at the heart of every Christian funeral. (Again, Paul is drawing from the prophetic literature of the Old Testament: Hosea 13:14).</w:t>
      </w:r>
      <w:r w:rsidR="00C303CC">
        <w:t xml:space="preserve"> </w:t>
      </w:r>
      <w:r w:rsidR="00C303CC">
        <w:rPr>
          <w:b/>
          <w:i/>
        </w:rPr>
        <w:t>Who got the last word, oh, Death? Oh, Death, who’s afraid of you now? The Message</w:t>
      </w:r>
      <w:r>
        <w:t xml:space="preserve"> The </w:t>
      </w:r>
      <w:r>
        <w:rPr>
          <w:b/>
          <w:i/>
        </w:rPr>
        <w:t xml:space="preserve">law </w:t>
      </w:r>
      <w:r>
        <w:t xml:space="preserve">made us aware of </w:t>
      </w:r>
      <w:r>
        <w:rPr>
          <w:b/>
          <w:i/>
        </w:rPr>
        <w:t>sin</w:t>
      </w:r>
      <w:r>
        <w:t>, and death’s excruciatingly painful bite comes because of sin (56). Sin brought death into the world in the first place, and it is sin that gives death such a fierce sting. If we die with our sins unforgiven, this is the ultimate tragedy as far the Bible is concerned.</w:t>
      </w:r>
      <w:r w:rsidR="0089716A">
        <w:t xml:space="preserve"> We will then be separated from God for ever.</w:t>
      </w:r>
      <w:r>
        <w:t xml:space="preserve"> But it doesn’t have to be like that because total victory over sin and death is available for </w:t>
      </w:r>
      <w:r>
        <w:rPr>
          <w:b/>
          <w:i/>
        </w:rPr>
        <w:t>…us</w:t>
      </w:r>
      <w:r w:rsidR="00EF7B21">
        <w:rPr>
          <w:b/>
          <w:i/>
        </w:rPr>
        <w:t xml:space="preserve"> </w:t>
      </w:r>
      <w:r>
        <w:rPr>
          <w:b/>
          <w:i/>
        </w:rPr>
        <w:t>…through our Lord Jesus Christ</w:t>
      </w:r>
      <w:r w:rsidR="00B84FF6">
        <w:rPr>
          <w:b/>
          <w:i/>
        </w:rPr>
        <w:t xml:space="preserve"> (57).</w:t>
      </w:r>
      <w:r w:rsidR="00985AF1">
        <w:t xml:space="preserve"> David Watson told a story of how he was out walking in the country with his family one day. A bee was buzzing around his daughter’s head. So he put his arm around her to shield her. The bee then stung him. But, he said, having drawn its sting, the bee was no more interested in my daughter. </w:t>
      </w:r>
      <w:bookmarkStart w:id="0" w:name="_GoBack"/>
      <w:bookmarkEnd w:id="0"/>
      <w:r w:rsidR="00C303CC">
        <w:rPr>
          <w:b/>
          <w:i/>
        </w:rPr>
        <w:t xml:space="preserve">It was sin that made death so frightening and law-code guilt that gave sin its leverage, its destructive power. </w:t>
      </w:r>
      <w:proofErr w:type="gramStart"/>
      <w:r w:rsidR="00C303CC">
        <w:rPr>
          <w:b/>
          <w:i/>
        </w:rPr>
        <w:t>The Message.</w:t>
      </w:r>
      <w:proofErr w:type="gramEnd"/>
    </w:p>
    <w:p w:rsidR="00B84FF6" w:rsidRDefault="00B84FF6" w:rsidP="00F648D0">
      <w:pPr>
        <w:spacing w:line="240" w:lineRule="auto"/>
        <w:rPr>
          <w:b/>
          <w:i/>
        </w:rPr>
      </w:pPr>
      <w:r>
        <w:t xml:space="preserve">So we come, with Paul, to the final and main point of this chapter (58). Here is the practical outcome of believing in the resurrection. Your life and work have eternal significance. You will live on forever, and so will your work. (Reflect </w:t>
      </w:r>
      <w:proofErr w:type="gramStart"/>
      <w:r>
        <w:t>on 2 Cor.5</w:t>
      </w:r>
      <w:proofErr w:type="gramEnd"/>
      <w:r>
        <w:t>:10 and Rev.14:13).</w:t>
      </w:r>
      <w:r w:rsidR="00C303CC">
        <w:t xml:space="preserve"> If you fully believe in God’s future this will indelibly mark your present life and conduct. </w:t>
      </w:r>
      <w:r w:rsidR="00C303CC">
        <w:rPr>
          <w:b/>
          <w:i/>
        </w:rPr>
        <w:t xml:space="preserve">With all this going for us, my dear, dear friends, stand your ground. And don’t hold back. Throw yourselves into the work of the Master, confident that nothing you do for him is a waste of time or effort. </w:t>
      </w:r>
      <w:proofErr w:type="gramStart"/>
      <w:r w:rsidR="00C303CC">
        <w:rPr>
          <w:b/>
          <w:i/>
        </w:rPr>
        <w:t>The Message.</w:t>
      </w:r>
      <w:proofErr w:type="gramEnd"/>
    </w:p>
    <w:p w:rsidR="00985AF1" w:rsidRPr="00985AF1" w:rsidRDefault="00985AF1" w:rsidP="00F648D0">
      <w:pPr>
        <w:spacing w:line="240" w:lineRule="auto"/>
        <w:rPr>
          <w:i/>
        </w:rPr>
      </w:pPr>
      <w:r>
        <w:rPr>
          <w:b/>
          <w:i/>
        </w:rPr>
        <w:t xml:space="preserve">Prayer: </w:t>
      </w:r>
      <w:r>
        <w:rPr>
          <w:i/>
        </w:rPr>
        <w:t xml:space="preserve">Thank you Lord Jesus for drawing death’s sting for us by being </w:t>
      </w:r>
      <w:proofErr w:type="gramStart"/>
      <w:r>
        <w:rPr>
          <w:i/>
        </w:rPr>
        <w:t>‘stung’  for</w:t>
      </w:r>
      <w:proofErr w:type="gramEnd"/>
      <w:r>
        <w:rPr>
          <w:i/>
        </w:rPr>
        <w:t xml:space="preserve"> us.</w:t>
      </w:r>
    </w:p>
    <w:sectPr w:rsidR="00985AF1" w:rsidRPr="00985AF1" w:rsidSect="000D5BA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B7999"/>
    <w:rsid w:val="000D5BAD"/>
    <w:rsid w:val="006B7999"/>
    <w:rsid w:val="006F078A"/>
    <w:rsid w:val="0089716A"/>
    <w:rsid w:val="00985AF1"/>
    <w:rsid w:val="00B84FF6"/>
    <w:rsid w:val="00BC2987"/>
    <w:rsid w:val="00C303CC"/>
    <w:rsid w:val="00CA136D"/>
    <w:rsid w:val="00D6273E"/>
    <w:rsid w:val="00EF7B21"/>
    <w:rsid w:val="00F648D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5B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4AB4CE-DA95-48B5-88A8-18B0BE121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573</Words>
  <Characters>3268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2013-11-20T14:44:00Z</dcterms:created>
  <dcterms:modified xsi:type="dcterms:W3CDTF">2013-11-21T08:58:00Z</dcterms:modified>
</cp:coreProperties>
</file>