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FEF" w:rsidRDefault="00AB697E" w:rsidP="00F1556F">
      <w:pPr>
        <w:spacing w:line="240" w:lineRule="auto"/>
        <w:rPr>
          <w:b/>
          <w:u w:val="single"/>
        </w:rPr>
      </w:pPr>
      <w:r>
        <w:rPr>
          <w:b/>
          <w:u w:val="single"/>
        </w:rPr>
        <w:t>Daily Bible thoughts 484: Friday 8</w:t>
      </w:r>
      <w:r w:rsidRPr="00AB697E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November 2013: </w:t>
      </w:r>
      <w:r w:rsidR="00ED3B55">
        <w:rPr>
          <w:b/>
          <w:u w:val="single"/>
        </w:rPr>
        <w:t>1</w:t>
      </w:r>
      <w:r>
        <w:rPr>
          <w:b/>
          <w:u w:val="single"/>
        </w:rPr>
        <w:t xml:space="preserve"> Corinthians 15:35-49</w:t>
      </w:r>
    </w:p>
    <w:p w:rsidR="00AB697E" w:rsidRDefault="00AB697E" w:rsidP="00F1556F">
      <w:pPr>
        <w:spacing w:line="240" w:lineRule="auto"/>
      </w:pPr>
      <w:r>
        <w:t xml:space="preserve">Archbishop William Temple called Christianity ‘the most materialistic of all the religions’ for we believe not merely in the immortality of the soul but also in the resurrection of the </w:t>
      </w:r>
      <w:r w:rsidR="007F7E05">
        <w:t>body. Here</w:t>
      </w:r>
      <w:r>
        <w:t xml:space="preserve"> are some encouraging facts about a Christian’</w:t>
      </w:r>
      <w:r w:rsidR="007F7E05">
        <w:t>s resurrection life:</w:t>
      </w:r>
    </w:p>
    <w:p w:rsidR="00AB697E" w:rsidRPr="007F7E05" w:rsidRDefault="00AB697E" w:rsidP="00F1556F">
      <w:pPr>
        <w:spacing w:line="240" w:lineRule="auto"/>
      </w:pPr>
      <w:r>
        <w:rPr>
          <w:u w:val="single"/>
        </w:rPr>
        <w:t>The difference of the resurrection body (35-38):</w:t>
      </w:r>
      <w:r>
        <w:t xml:space="preserve"> It will be like the difference between a seed and the plant that comes from it. Burying a Christian’s body (or however it may be disposed of) is like planting a seed under the earth. What comes from it is continuous and consistent with it, but it looks very different from it. </w:t>
      </w:r>
      <w:r>
        <w:rPr>
          <w:b/>
          <w:i/>
        </w:rPr>
        <w:t xml:space="preserve">We do have a parallel experience in gardening. You plant a ‘’dead’’ seed; soon there is a flourishing plant. There is no visual likeness between seed and plant. You would never guess what a tomato would look like by looking at a tomato seed. What we plant in the soil and what grows out of it </w:t>
      </w:r>
      <w:proofErr w:type="gramStart"/>
      <w:r>
        <w:rPr>
          <w:b/>
          <w:i/>
        </w:rPr>
        <w:t>don’t</w:t>
      </w:r>
      <w:proofErr w:type="gramEnd"/>
      <w:r>
        <w:rPr>
          <w:b/>
          <w:i/>
        </w:rPr>
        <w:t xml:space="preserve"> look anything alike. The dead body that we bury in the ground and the resurrection body that comes from it will be dramatically different. </w:t>
      </w:r>
      <w:proofErr w:type="gramStart"/>
      <w:r>
        <w:rPr>
          <w:b/>
          <w:i/>
        </w:rPr>
        <w:t>The Message.</w:t>
      </w:r>
      <w:proofErr w:type="gramEnd"/>
      <w:r w:rsidR="007F7E05">
        <w:rPr>
          <w:b/>
          <w:i/>
        </w:rPr>
        <w:t xml:space="preserve"> </w:t>
      </w:r>
      <w:r w:rsidR="007F7E05">
        <w:t>Every year we sow seeds and see new plants spring from the ground. If God can bring new life out of a tiny perishable seed, He can surely bring new life out of our bodies.</w:t>
      </w:r>
      <w:r w:rsidR="00360465">
        <w:t xml:space="preserve"> The harvest time, and time spent in the garden, should always speak to us of something greater to come.</w:t>
      </w:r>
    </w:p>
    <w:p w:rsidR="00AB697E" w:rsidRDefault="007F7E05" w:rsidP="00F1556F">
      <w:pPr>
        <w:spacing w:line="240" w:lineRule="auto"/>
      </w:pPr>
      <w:r>
        <w:rPr>
          <w:u w:val="single"/>
        </w:rPr>
        <w:t>The diversity (and glory!) of bodies in the resurrection (38-4</w:t>
      </w:r>
      <w:r w:rsidR="00ED3B55">
        <w:rPr>
          <w:u w:val="single"/>
        </w:rPr>
        <w:t>1</w:t>
      </w:r>
      <w:r>
        <w:rPr>
          <w:u w:val="single"/>
        </w:rPr>
        <w:t xml:space="preserve">): </w:t>
      </w:r>
      <w:r>
        <w:rPr>
          <w:b/>
          <w:i/>
        </w:rPr>
        <w:t>You will notice that the variety of bodies is stunning. Just as there are different kinds of seeds, there are different kinds of bodies – humans, animals, birds, fish – each unprecedented in its form. You get a hint at the diversity of resurrection glory by looking at the diversity of bodies not only on earth but in the skies –</w:t>
      </w:r>
      <w:r w:rsidR="009642C2">
        <w:rPr>
          <w:b/>
          <w:i/>
        </w:rPr>
        <w:t xml:space="preserve"> </w:t>
      </w:r>
      <w:r>
        <w:rPr>
          <w:b/>
          <w:i/>
        </w:rPr>
        <w:t xml:space="preserve">sun, moon, stars – all these varieties of beauty and brightness. And we’re only looking at pre-resurrection ‘’seeds’’ – who can imagine what the resurrection ‘’plants’’ will be like! </w:t>
      </w:r>
      <w:proofErr w:type="gramStart"/>
      <w:r>
        <w:rPr>
          <w:b/>
          <w:i/>
        </w:rPr>
        <w:t>The Message.</w:t>
      </w:r>
      <w:proofErr w:type="gramEnd"/>
      <w:r>
        <w:rPr>
          <w:b/>
          <w:i/>
        </w:rPr>
        <w:t xml:space="preserve"> </w:t>
      </w:r>
      <w:r>
        <w:t>Just as the plant is much more glorious than the seed, so the resurrected body will far outshine this present earthly body.</w:t>
      </w:r>
      <w:r w:rsidR="00360465">
        <w:t xml:space="preserve"> Each one will have its own splendour. As C.S. Lewis said</w:t>
      </w:r>
      <w:proofErr w:type="gramStart"/>
      <w:r w:rsidR="00360465">
        <w:t>,</w:t>
      </w:r>
      <w:proofErr w:type="gramEnd"/>
      <w:r w:rsidR="00360465">
        <w:t xml:space="preserve"> if we could see our brothers and sisters now how they are one day going to be, we would be tempted to bow down and worship them.</w:t>
      </w:r>
    </w:p>
    <w:p w:rsidR="008B5D46" w:rsidRDefault="00360465" w:rsidP="00F1556F">
      <w:pPr>
        <w:spacing w:line="240" w:lineRule="auto"/>
        <w:rPr>
          <w:i/>
        </w:rPr>
      </w:pPr>
      <w:r>
        <w:rPr>
          <w:u w:val="single"/>
        </w:rPr>
        <w:t>The destiny of resurrection bodies (</w:t>
      </w:r>
      <w:r w:rsidR="00ED3B55">
        <w:rPr>
          <w:u w:val="single"/>
        </w:rPr>
        <w:t>42-</w:t>
      </w:r>
      <w:r>
        <w:rPr>
          <w:u w:val="single"/>
        </w:rPr>
        <w:t>4</w:t>
      </w:r>
      <w:r w:rsidR="00ED3B55">
        <w:rPr>
          <w:u w:val="single"/>
        </w:rPr>
        <w:t>4</w:t>
      </w:r>
      <w:r>
        <w:rPr>
          <w:u w:val="single"/>
        </w:rPr>
        <w:t xml:space="preserve">): </w:t>
      </w:r>
      <w:r>
        <w:t xml:space="preserve">When our bodies are resurrected they are going to be eternal; they will last forever. They will never wear out and die. </w:t>
      </w:r>
      <w:r>
        <w:rPr>
          <w:b/>
          <w:i/>
        </w:rPr>
        <w:t xml:space="preserve">The image of planting a dead seed and raising a live plant is a mere sketch at best, but perhaps it will help in approaching the mystery of the resurrection body – but only if you keep in mind that when we’re raised, we’re raised for </w:t>
      </w:r>
      <w:r w:rsidRPr="00360465">
        <w:rPr>
          <w:b/>
        </w:rPr>
        <w:t>good</w:t>
      </w:r>
      <w:r>
        <w:rPr>
          <w:b/>
          <w:i/>
        </w:rPr>
        <w:t xml:space="preserve">, alive forever! The corpse that’s planted is no beauty, but when it’s raised, it’s glorious. Put in the ground weak, it comes up powerful. The seed sown is natural; the seed grown is supernatural – same seed, same body, but what a difference from when it goes down in physical mortality to when it is raised up in spiritual immortality. </w:t>
      </w:r>
      <w:proofErr w:type="gramStart"/>
      <w:r>
        <w:rPr>
          <w:b/>
          <w:i/>
        </w:rPr>
        <w:t>The Message.</w:t>
      </w:r>
      <w:proofErr w:type="gramEnd"/>
      <w:r>
        <w:t xml:space="preserve"> Furthermore, this eternal resurrection body will be patterned upon Christ’</w:t>
      </w:r>
      <w:r w:rsidR="008B5D46">
        <w:t xml:space="preserve">s (45-49). Currently, in our natural, earthly state, we are like Adam, but we will be like Christ. Clearly, the best is yet to be. </w:t>
      </w:r>
      <w:r w:rsidR="008B5D46">
        <w:rPr>
          <w:i/>
        </w:rPr>
        <w:t xml:space="preserve">Not one purchased body of a saint, however obscure or unworthy, shall be </w:t>
      </w:r>
      <w:proofErr w:type="gramStart"/>
      <w:r w:rsidR="008B5D46">
        <w:rPr>
          <w:i/>
        </w:rPr>
        <w:t>excepted</w:t>
      </w:r>
      <w:proofErr w:type="gramEnd"/>
      <w:r w:rsidR="008B5D46">
        <w:rPr>
          <w:i/>
        </w:rPr>
        <w:t xml:space="preserve"> from the effect of the voice of the archangel and the trump of God. Meanwhile, in the kindly embrace of Mother Earth, like the seed-germs of a vast harvest, the resurrection principle in the bodies of the saints awaits the resurrection signal. </w:t>
      </w:r>
      <w:r w:rsidR="008B5D46">
        <w:rPr>
          <w:i/>
          <w:u w:val="single"/>
        </w:rPr>
        <w:t>F.B. Meyer: Great verses through the Bible,</w:t>
      </w:r>
      <w:bookmarkStart w:id="0" w:name="_GoBack"/>
      <w:bookmarkEnd w:id="0"/>
      <w:r w:rsidR="008B5D46">
        <w:rPr>
          <w:i/>
          <w:u w:val="single"/>
        </w:rPr>
        <w:t xml:space="preserve"> p.</w:t>
      </w:r>
      <w:r w:rsidR="008B5D46" w:rsidRPr="008B5D46">
        <w:rPr>
          <w:i/>
          <w:u w:val="single"/>
        </w:rPr>
        <w:t xml:space="preserve">425  </w:t>
      </w:r>
      <w:r w:rsidR="008B5D46">
        <w:rPr>
          <w:i/>
        </w:rPr>
        <w:t xml:space="preserve">      </w:t>
      </w:r>
    </w:p>
    <w:p w:rsidR="008B5D46" w:rsidRPr="008B5D46" w:rsidRDefault="008B5D46" w:rsidP="00F1556F">
      <w:pPr>
        <w:spacing w:line="240" w:lineRule="auto"/>
        <w:rPr>
          <w:i/>
        </w:rPr>
      </w:pPr>
      <w:r>
        <w:rPr>
          <w:i/>
        </w:rPr>
        <w:t xml:space="preserve"> </w:t>
      </w:r>
      <w:r w:rsidRPr="008B5D46">
        <w:rPr>
          <w:b/>
          <w:i/>
        </w:rPr>
        <w:t>Prayer</w:t>
      </w:r>
      <w:r>
        <w:rPr>
          <w:b/>
          <w:i/>
        </w:rPr>
        <w:t xml:space="preserve">: </w:t>
      </w:r>
      <w:r>
        <w:rPr>
          <w:i/>
        </w:rPr>
        <w:t>Lord Jesus, I know it is not yet fully clear what I shall be, but I do know that when Jesus appears I shall be like Him, for I will see Him as He is. Thank you for this glorious hope. Let it shape my every moment now.</w:t>
      </w:r>
    </w:p>
    <w:sectPr w:rsidR="008B5D46" w:rsidRPr="008B5D46" w:rsidSect="009018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B697E"/>
    <w:rsid w:val="00360465"/>
    <w:rsid w:val="007F7E05"/>
    <w:rsid w:val="008B5D46"/>
    <w:rsid w:val="0090185B"/>
    <w:rsid w:val="009642C2"/>
    <w:rsid w:val="00A77FEF"/>
    <w:rsid w:val="00AB697E"/>
    <w:rsid w:val="00D445DB"/>
    <w:rsid w:val="00ED3B55"/>
    <w:rsid w:val="00F15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18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June Warner</cp:lastModifiedBy>
  <cp:revision>2</cp:revision>
  <dcterms:created xsi:type="dcterms:W3CDTF">2013-11-11T13:56:00Z</dcterms:created>
  <dcterms:modified xsi:type="dcterms:W3CDTF">2013-11-11T13:56:00Z</dcterms:modified>
</cp:coreProperties>
</file>