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2821" w:rsidRDefault="004B6EDF" w:rsidP="00584E3A">
      <w:pPr>
        <w:spacing w:line="240" w:lineRule="auto"/>
        <w:rPr>
          <w:b/>
          <w:u w:val="single"/>
        </w:rPr>
      </w:pPr>
      <w:r>
        <w:rPr>
          <w:b/>
          <w:u w:val="single"/>
        </w:rPr>
        <w:t>Daily Bible thoughts 474: Friday 25</w:t>
      </w:r>
      <w:r w:rsidRPr="004B6EDF">
        <w:rPr>
          <w:b/>
          <w:u w:val="single"/>
          <w:vertAlign w:val="superscript"/>
        </w:rPr>
        <w:t>th</w:t>
      </w:r>
      <w:r>
        <w:rPr>
          <w:b/>
          <w:u w:val="single"/>
        </w:rPr>
        <w:t xml:space="preserve"> October 2013: 1 Corinthians 15:1-11</w:t>
      </w:r>
    </w:p>
    <w:p w:rsidR="004B6EDF" w:rsidRDefault="004B6EDF" w:rsidP="00584E3A">
      <w:pPr>
        <w:spacing w:line="240" w:lineRule="auto"/>
      </w:pPr>
      <w:r>
        <w:t xml:space="preserve">It is good to </w:t>
      </w:r>
      <w:r w:rsidRPr="004B6EDF">
        <w:rPr>
          <w:b/>
          <w:i/>
        </w:rPr>
        <w:t>remind</w:t>
      </w:r>
      <w:r>
        <w:t xml:space="preserve"> Christians </w:t>
      </w:r>
      <w:r>
        <w:rPr>
          <w:b/>
          <w:i/>
        </w:rPr>
        <w:t xml:space="preserve">of the gospel (1). </w:t>
      </w:r>
      <w:r>
        <w:t>It is a fine and necessary thing to keep preaching the gospel to ourselves.</w:t>
      </w:r>
      <w:r w:rsidR="008B4567">
        <w:t xml:space="preserve"> We will never outgrow it</w:t>
      </w:r>
    </w:p>
    <w:p w:rsidR="004B6EDF" w:rsidRPr="00996B9A" w:rsidRDefault="004B6EDF" w:rsidP="00584E3A">
      <w:pPr>
        <w:spacing w:line="240" w:lineRule="auto"/>
      </w:pPr>
      <w:r>
        <w:t xml:space="preserve">The gospel (the good news about Jesus) must be </w:t>
      </w:r>
      <w:r w:rsidRPr="004B6EDF">
        <w:rPr>
          <w:b/>
          <w:i/>
        </w:rPr>
        <w:t>preached</w:t>
      </w:r>
      <w:r>
        <w:rPr>
          <w:b/>
          <w:i/>
        </w:rPr>
        <w:t xml:space="preserve">. </w:t>
      </w:r>
      <w:r>
        <w:t xml:space="preserve">Although we can, and must, demonstrate it in our lives, we have to declare it with our lips. We’ve got to open our mouths; employ our vocal chords. This is not just for apostles. It’s for all Christians. When it is preached, it will be </w:t>
      </w:r>
      <w:r>
        <w:rPr>
          <w:b/>
          <w:i/>
        </w:rPr>
        <w:t xml:space="preserve">received </w:t>
      </w:r>
      <w:r>
        <w:t xml:space="preserve">by some. Another way of saying this is that it will be </w:t>
      </w:r>
      <w:r>
        <w:rPr>
          <w:b/>
          <w:i/>
        </w:rPr>
        <w:t>believed (11)</w:t>
      </w:r>
      <w:r>
        <w:t xml:space="preserve">. The whole idea of receiving says implicitly that Christianity is a gift. It cannot be earned or deserved. It can’t be bought by good works or anything else. The word </w:t>
      </w:r>
      <w:r w:rsidRPr="004B6EDF">
        <w:rPr>
          <w:b/>
          <w:i/>
        </w:rPr>
        <w:t>grace (10)</w:t>
      </w:r>
      <w:r>
        <w:rPr>
          <w:b/>
          <w:i/>
        </w:rPr>
        <w:t xml:space="preserve"> </w:t>
      </w:r>
      <w:r>
        <w:t>carries the same message. Our salvation (2) is a free gift stemming from God’s undeserved favour. By this grace Paul became a Christian in the first place (10). You will note that he felt unworthy because of his persecution of the church</w:t>
      </w:r>
      <w:r w:rsidR="008B4567">
        <w:t xml:space="preserve"> (9), but God gave him the gift anyway.</w:t>
      </w:r>
      <w:r w:rsidR="00753DFA">
        <w:t xml:space="preserve"> His bad deeds couldn’t keep him out of heaven any more than his good deeds could get him in. He simply had to trust in Christ and that is what he did.</w:t>
      </w:r>
      <w:r w:rsidR="008B4567">
        <w:t xml:space="preserve"> It was also by the grace of God that Paul carried out his ministry (10) and preached the gospel of Christ.</w:t>
      </w:r>
      <w:r w:rsidR="00753DFA">
        <w:t xml:space="preserve"> The grace of God made him a Christian and energised every part of his Christianity.</w:t>
      </w:r>
      <w:r w:rsidR="00996B9A">
        <w:t xml:space="preserve"> (Note: </w:t>
      </w:r>
      <w:r w:rsidR="00996B9A">
        <w:rPr>
          <w:b/>
          <w:i/>
        </w:rPr>
        <w:t xml:space="preserve">as to one abnormally born </w:t>
      </w:r>
      <w:r w:rsidR="00996B9A">
        <w:t>in verse 8. He saw himself as in some ways an abnormal apostle; so undeserving because of his vicious treatment of the church.)</w:t>
      </w:r>
    </w:p>
    <w:p w:rsidR="008B4567" w:rsidRDefault="008B4567" w:rsidP="00584E3A">
      <w:pPr>
        <w:spacing w:line="240" w:lineRule="auto"/>
      </w:pPr>
      <w:r>
        <w:t xml:space="preserve">But this receiving is no superficial or shallow response. It involves taking </w:t>
      </w:r>
      <w:r>
        <w:rPr>
          <w:b/>
          <w:i/>
        </w:rPr>
        <w:t xml:space="preserve">your stand </w:t>
      </w:r>
      <w:r>
        <w:t xml:space="preserve">on it (1b) and holding </w:t>
      </w:r>
      <w:r>
        <w:rPr>
          <w:b/>
          <w:i/>
        </w:rPr>
        <w:t xml:space="preserve">firmly </w:t>
      </w:r>
      <w:r>
        <w:t xml:space="preserve">to it. It becomes the bedrock beneath your </w:t>
      </w:r>
      <w:r w:rsidR="00753DFA">
        <w:t>feet. You hold on to it for dear life</w:t>
      </w:r>
      <w:r>
        <w:t>. It entails an on-going commitment. It is no ‘flash in the pan’. It’s not an ephemeral thing.</w:t>
      </w:r>
    </w:p>
    <w:p w:rsidR="00753DFA" w:rsidRDefault="00753DFA" w:rsidP="00584E3A">
      <w:pPr>
        <w:spacing w:line="240" w:lineRule="auto"/>
      </w:pPr>
      <w:r>
        <w:t>The core of the gospel that Paul preached is found in (3-8):</w:t>
      </w:r>
    </w:p>
    <w:p w:rsidR="00753DFA" w:rsidRDefault="00753DFA" w:rsidP="00584E3A">
      <w:pPr>
        <w:pStyle w:val="ListParagraph"/>
        <w:numPr>
          <w:ilvl w:val="0"/>
          <w:numId w:val="1"/>
        </w:numPr>
        <w:spacing w:line="240" w:lineRule="auto"/>
      </w:pPr>
      <w:r>
        <w:t>Christ died for our sins</w:t>
      </w:r>
    </w:p>
    <w:p w:rsidR="00753DFA" w:rsidRDefault="00753DFA" w:rsidP="00584E3A">
      <w:pPr>
        <w:pStyle w:val="ListParagraph"/>
        <w:numPr>
          <w:ilvl w:val="0"/>
          <w:numId w:val="1"/>
        </w:numPr>
        <w:spacing w:line="240" w:lineRule="auto"/>
      </w:pPr>
      <w:r>
        <w:t>He was buried</w:t>
      </w:r>
    </w:p>
    <w:p w:rsidR="00753DFA" w:rsidRDefault="00753DFA" w:rsidP="00584E3A">
      <w:pPr>
        <w:pStyle w:val="ListParagraph"/>
        <w:numPr>
          <w:ilvl w:val="0"/>
          <w:numId w:val="1"/>
        </w:numPr>
        <w:spacing w:line="240" w:lineRule="auto"/>
      </w:pPr>
      <w:r>
        <w:t>He was raised on the third day</w:t>
      </w:r>
    </w:p>
    <w:p w:rsidR="00753DFA" w:rsidRDefault="00753DFA" w:rsidP="00584E3A">
      <w:pPr>
        <w:spacing w:line="240" w:lineRule="auto"/>
      </w:pPr>
      <w:r>
        <w:t xml:space="preserve">All of this was </w:t>
      </w:r>
      <w:r>
        <w:rPr>
          <w:b/>
          <w:i/>
        </w:rPr>
        <w:t>according to the Scriptures (3</w:t>
      </w:r>
      <w:r w:rsidR="00996B9A">
        <w:rPr>
          <w:b/>
          <w:i/>
        </w:rPr>
        <w:t>, 4</w:t>
      </w:r>
      <w:r>
        <w:rPr>
          <w:b/>
          <w:i/>
        </w:rPr>
        <w:t>)</w:t>
      </w:r>
      <w:r>
        <w:t xml:space="preserve">. It was all prophesied in the Old Testament. This is one of the most startling and eye-catching truths about the gospel. There is an unbroken thread running from the Jesus who died, was buried and rose again right back through centuries of Old Testament history; even as far back as the book of Genesis. It was all supernaturally predicted, and in detail, hundreds of years in advance of the events themselves. Numerous prophecies were fulfilled in the coming of Jesus into the world and in all that he achieved. It’s </w:t>
      </w:r>
      <w:r w:rsidR="00996B9A">
        <w:t>breath-taking</w:t>
      </w:r>
      <w:r>
        <w:t>.</w:t>
      </w:r>
    </w:p>
    <w:p w:rsidR="00753DFA" w:rsidRDefault="00996B9A" w:rsidP="00584E3A">
      <w:pPr>
        <w:spacing w:line="240" w:lineRule="auto"/>
      </w:pPr>
      <w:r>
        <w:t>Here is a</w:t>
      </w:r>
      <w:r w:rsidR="00753DFA">
        <w:t xml:space="preserve"> fur</w:t>
      </w:r>
      <w:r>
        <w:t>ther core element in</w:t>
      </w:r>
      <w:r w:rsidR="00753DFA">
        <w:t xml:space="preserve"> the gospel</w:t>
      </w:r>
      <w:r>
        <w:t xml:space="preserve"> Paul</w:t>
      </w:r>
      <w:r w:rsidR="00753DFA">
        <w:t xml:space="preserve"> </w:t>
      </w:r>
      <w:proofErr w:type="gramStart"/>
      <w:r w:rsidR="00753DFA">
        <w:t xml:space="preserve">preached </w:t>
      </w:r>
      <w:r>
        <w:t>:</w:t>
      </w:r>
      <w:proofErr w:type="gramEnd"/>
    </w:p>
    <w:p w:rsidR="00996B9A" w:rsidRDefault="00996B9A" w:rsidP="00584E3A">
      <w:pPr>
        <w:pStyle w:val="ListParagraph"/>
        <w:numPr>
          <w:ilvl w:val="0"/>
          <w:numId w:val="2"/>
        </w:numPr>
        <w:spacing w:line="240" w:lineRule="auto"/>
      </w:pPr>
      <w:r>
        <w:t>Christ appeared. After he came back from the dead, Jesus was seen by a number of people. He appeared to groups and to individuals (5-8). Paul himself had seen the risen Lord. In that encounter the arch-persecutor of the church was transformed into someone who would become its greatest missionary. To him, it wasn’t theory. He knew Jesus. He was certain that He was alive, and</w:t>
      </w:r>
      <w:bookmarkStart w:id="0" w:name="_GoBack"/>
      <w:bookmarkEnd w:id="0"/>
      <w:r>
        <w:t xml:space="preserve"> he lived to make Him known.</w:t>
      </w:r>
    </w:p>
    <w:p w:rsidR="00996B9A" w:rsidRPr="00996B9A" w:rsidRDefault="00996B9A" w:rsidP="00584E3A">
      <w:pPr>
        <w:spacing w:line="240" w:lineRule="auto"/>
        <w:rPr>
          <w:i/>
        </w:rPr>
      </w:pPr>
      <w:r>
        <w:rPr>
          <w:b/>
          <w:i/>
        </w:rPr>
        <w:t xml:space="preserve">Prayer: </w:t>
      </w:r>
      <w:r>
        <w:rPr>
          <w:i/>
        </w:rPr>
        <w:t>Lord let your gospel so thrill me and fill me that it spills out of every pore.</w:t>
      </w:r>
    </w:p>
    <w:sectPr w:rsidR="00996B9A" w:rsidRPr="00996B9A" w:rsidSect="00E744B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143E64"/>
    <w:multiLevelType w:val="hybridMultilevel"/>
    <w:tmpl w:val="62A01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DC5394F"/>
    <w:multiLevelType w:val="hybridMultilevel"/>
    <w:tmpl w:val="A8DEF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B6EDF"/>
    <w:rsid w:val="004B6EDF"/>
    <w:rsid w:val="00584E3A"/>
    <w:rsid w:val="006E2821"/>
    <w:rsid w:val="00753DFA"/>
    <w:rsid w:val="008B4567"/>
    <w:rsid w:val="00996B9A"/>
    <w:rsid w:val="00E744B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44B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3DF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3DFA"/>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832D0F-6CD1-4154-A19F-9745CB5812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Pages>
  <Words>465</Words>
  <Characters>2652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2013-10-24T12:16:00Z</dcterms:created>
  <dcterms:modified xsi:type="dcterms:W3CDTF">2013-10-25T08:47:00Z</dcterms:modified>
</cp:coreProperties>
</file>