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70F" w:rsidRDefault="000804D7" w:rsidP="003623E9">
      <w:pPr>
        <w:spacing w:line="240" w:lineRule="auto"/>
        <w:rPr>
          <w:b/>
          <w:u w:val="single"/>
        </w:rPr>
      </w:pPr>
      <w:r>
        <w:rPr>
          <w:b/>
          <w:u w:val="single"/>
        </w:rPr>
        <w:t>Daily Bible thoughts 432: Wednesday 28</w:t>
      </w:r>
      <w:r w:rsidRPr="000804D7">
        <w:rPr>
          <w:b/>
          <w:u w:val="single"/>
          <w:vertAlign w:val="superscript"/>
        </w:rPr>
        <w:t>th</w:t>
      </w:r>
      <w:r>
        <w:rPr>
          <w:b/>
          <w:u w:val="single"/>
        </w:rPr>
        <w:t xml:space="preserve"> A</w:t>
      </w:r>
      <w:r w:rsidR="00C86F34">
        <w:rPr>
          <w:b/>
          <w:u w:val="single"/>
        </w:rPr>
        <w:t>ugust 2013: 1 Corinthians 11:23.</w:t>
      </w:r>
    </w:p>
    <w:p w:rsidR="000804D7" w:rsidRDefault="000804D7" w:rsidP="003623E9">
      <w:pPr>
        <w:spacing w:line="240" w:lineRule="auto"/>
      </w:pPr>
      <w:r>
        <w:t xml:space="preserve">Between one quarter and one third of the contents in the four gospels pertain to the death of Christ. That’s where the concentration lies. </w:t>
      </w:r>
      <w:r w:rsidR="0022305F">
        <w:t xml:space="preserve"> Calvary is their centre of </w:t>
      </w:r>
      <w:r w:rsidR="00C86F34">
        <w:t>gravity. So</w:t>
      </w:r>
      <w:r>
        <w:t xml:space="preserve"> by no means are they traditional ‘biographies’ of Jesus as we understand biography. Jesus lived and spoke like His death was the most important part of His life. It was! Someone pointed out that when we want to remember a loved one we tend to put a photo</w:t>
      </w:r>
      <w:r w:rsidR="00131D4D">
        <w:t xml:space="preserve"> of them</w:t>
      </w:r>
      <w:r>
        <w:t xml:space="preserve"> in a prominent place, reminding us of how they looked when they were alive and well. But Jesus wanted to be remembered in His (cruel and violent) death. That is significant. Every Sunday millions, probably billions</w:t>
      </w:r>
      <w:r w:rsidR="0022305F">
        <w:t>,</w:t>
      </w:r>
      <w:r>
        <w:t xml:space="preserve"> of Christians do what Paul says here he </w:t>
      </w:r>
      <w:r>
        <w:rPr>
          <w:b/>
          <w:i/>
        </w:rPr>
        <w:t xml:space="preserve">received from the Lord </w:t>
      </w:r>
      <w:r>
        <w:t>and these very words (23-32) are quoted.</w:t>
      </w:r>
    </w:p>
    <w:p w:rsidR="00131D4D" w:rsidRPr="0052510B" w:rsidRDefault="0052510B" w:rsidP="003623E9">
      <w:pPr>
        <w:spacing w:line="240" w:lineRule="auto"/>
        <w:rPr>
          <w:b/>
          <w:i/>
        </w:rPr>
      </w:pPr>
      <w:r>
        <w:rPr>
          <w:b/>
          <w:i/>
        </w:rPr>
        <w:t xml:space="preserve">What you must solemnly realise is that every time you eat this bread and every time you drink this cup, you re-enact in your words and actions the death of the Master (26). </w:t>
      </w:r>
      <w:proofErr w:type="gramStart"/>
      <w:r>
        <w:rPr>
          <w:b/>
          <w:i/>
        </w:rPr>
        <w:t>The Message.</w:t>
      </w:r>
      <w:proofErr w:type="gramEnd"/>
    </w:p>
    <w:p w:rsidR="000804D7" w:rsidRDefault="0022305F" w:rsidP="003623E9">
      <w:pPr>
        <w:spacing w:line="240" w:lineRule="auto"/>
      </w:pPr>
      <w:r>
        <w:rPr>
          <w:b/>
          <w:i/>
        </w:rPr>
        <w:t>For I received from the Lord what I also passed on to you (23)</w:t>
      </w:r>
      <w:r>
        <w:t>. Certainly, Paul must have learned about the last supper from Jesus’ disciples, but it seems likely that he also received a direct revelation from Christ Himself concerning how the Lord’s Supper was to be observed in the churches (Gal.1:11, 12).The first part of verse 23</w:t>
      </w:r>
      <w:r w:rsidR="000804D7">
        <w:t xml:space="preserve"> supplies the key to an effective ministry. It’s about being a channel; receiving from the Lord and passing it on: </w:t>
      </w:r>
      <w:r w:rsidR="000804D7">
        <w:rPr>
          <w:b/>
          <w:i/>
        </w:rPr>
        <w:t>Silver or gold I do not have, but what I have I give you (Acts 3:6)</w:t>
      </w:r>
      <w:r w:rsidR="00131D4D">
        <w:t>. It’s been said that the difference between the ‘Dead Sea’ and the Sea of Galilee, is that the Dead Sea only has</w:t>
      </w:r>
      <w:r w:rsidR="00C86F34">
        <w:t xml:space="preserve"> only</w:t>
      </w:r>
      <w:r w:rsidR="00131D4D">
        <w:t xml:space="preserve"> an inlet (that’s why it is ‘dead’), whereas the Sea of Galilee has both an inlet </w:t>
      </w:r>
      <w:r w:rsidR="00131D4D">
        <w:rPr>
          <w:i/>
        </w:rPr>
        <w:t xml:space="preserve">and </w:t>
      </w:r>
      <w:r w:rsidR="00131D4D">
        <w:t xml:space="preserve">an outlet (and that’s why it is teeming with life.) Paul was a ‘Sea of Galilee’ Christian. The living water poured into him, and through him out into a dry and needy desert of a world. He </w:t>
      </w:r>
      <w:r w:rsidR="00131D4D">
        <w:rPr>
          <w:b/>
          <w:i/>
        </w:rPr>
        <w:t xml:space="preserve">received </w:t>
      </w:r>
      <w:r w:rsidR="00131D4D">
        <w:t xml:space="preserve">and </w:t>
      </w:r>
      <w:r w:rsidR="00131D4D">
        <w:rPr>
          <w:b/>
          <w:i/>
        </w:rPr>
        <w:t>also passed on</w:t>
      </w:r>
      <w:r w:rsidR="00131D4D">
        <w:t>. He had both an ‘inlet’ and an ‘outlet’. (</w:t>
      </w:r>
      <w:r w:rsidR="00131D4D">
        <w:rPr>
          <w:i/>
        </w:rPr>
        <w:t xml:space="preserve">As I’ve been sifted, I’ve learned a lesson I call ‘’the truth of passive power’’ – that God’s power does not originate in weak, frail me. It passes </w:t>
      </w:r>
      <w:r w:rsidR="00131D4D">
        <w:t xml:space="preserve">through </w:t>
      </w:r>
      <w:r w:rsidR="00131D4D">
        <w:rPr>
          <w:i/>
        </w:rPr>
        <w:t xml:space="preserve">me, but it does not come </w:t>
      </w:r>
      <w:r w:rsidR="00131D4D" w:rsidRPr="00131D4D">
        <w:t>from</w:t>
      </w:r>
      <w:r w:rsidR="00131D4D">
        <w:rPr>
          <w:i/>
        </w:rPr>
        <w:t xml:space="preserve"> me. </w:t>
      </w:r>
      <w:r w:rsidR="00131D4D" w:rsidRPr="00131D4D">
        <w:rPr>
          <w:i/>
          <w:u w:val="single"/>
        </w:rPr>
        <w:t xml:space="preserve">Wayne </w:t>
      </w:r>
      <w:proofErr w:type="spellStart"/>
      <w:r w:rsidR="00131D4D" w:rsidRPr="00131D4D">
        <w:rPr>
          <w:i/>
          <w:u w:val="single"/>
        </w:rPr>
        <w:t>Cordeiro</w:t>
      </w:r>
      <w:proofErr w:type="spellEnd"/>
      <w:r w:rsidR="00131D4D" w:rsidRPr="00131D4D">
        <w:rPr>
          <w:i/>
          <w:u w:val="single"/>
        </w:rPr>
        <w:t>: ‘Sifted’, p.73.</w:t>
      </w:r>
      <w:r w:rsidR="00131D4D">
        <w:t>)</w:t>
      </w:r>
    </w:p>
    <w:p w:rsidR="0052510B" w:rsidRDefault="0052510B" w:rsidP="003623E9">
      <w:pPr>
        <w:spacing w:line="240" w:lineRule="auto"/>
        <w:rPr>
          <w:i/>
          <w:u w:val="single"/>
        </w:rPr>
      </w:pPr>
      <w:r>
        <w:t>Paul’s expression in</w:t>
      </w:r>
      <w:r w:rsidR="00C86F34">
        <w:t xml:space="preserve"> the first part of verse 23</w:t>
      </w:r>
      <w:r>
        <w:t xml:space="preserve"> is</w:t>
      </w:r>
      <w:r w:rsidR="00C86F34">
        <w:t xml:space="preserve"> also</w:t>
      </w:r>
      <w:r>
        <w:t xml:space="preserve"> a reminder about the importance of giving. God has been good to us so that we can be generous: </w:t>
      </w:r>
      <w:r>
        <w:rPr>
          <w:i/>
        </w:rPr>
        <w:t xml:space="preserve">Giving is not an option for the biblical person. Giving is an evidence that one has heard the Scriptures speak and has opted to obey its economic imperative to be a faithful, systematic giver of one’s money…’’Generous giving’’ is a way of life. It is a prelude to a new kind of </w:t>
      </w:r>
      <w:r w:rsidR="0022305F">
        <w:rPr>
          <w:i/>
        </w:rPr>
        <w:t xml:space="preserve">evangelism. It is the Christ-follower in any generation venturing from his/her home each morning asking, ‘’How can I add value to every personal transaction this day?’’ Giving through my words, through my prayers, through my service, and yes, through the use of my money. </w:t>
      </w:r>
      <w:r w:rsidR="0022305F" w:rsidRPr="0022305F">
        <w:rPr>
          <w:i/>
          <w:u w:val="single"/>
        </w:rPr>
        <w:t>Gordon MacDonald: Leadership Journal, Spring 2013, pp 42, 43.</w:t>
      </w:r>
    </w:p>
    <w:p w:rsidR="00C86F34" w:rsidRDefault="00C86F34" w:rsidP="003623E9">
      <w:pPr>
        <w:spacing w:line="240" w:lineRule="auto"/>
      </w:pPr>
      <w:r>
        <w:t>As Corrie Ten Boom observed, it is good that we should hold lightly to the things of this world, because it hurts when God has to prize our fingers away!</w:t>
      </w:r>
    </w:p>
    <w:p w:rsidR="00C86F34" w:rsidRPr="00C86F34" w:rsidRDefault="00C86F34" w:rsidP="003623E9">
      <w:pPr>
        <w:spacing w:line="240" w:lineRule="auto"/>
        <w:rPr>
          <w:i/>
        </w:rPr>
      </w:pPr>
      <w:r>
        <w:rPr>
          <w:b/>
          <w:i/>
        </w:rPr>
        <w:t xml:space="preserve">Prayer: </w:t>
      </w:r>
      <w:r>
        <w:rPr>
          <w:i/>
        </w:rPr>
        <w:t>Lord Jesus, help me to so live in closeness to you that my whole life is a pouring out of what you are pouring in. Make me your channel Lord. Flow through me in all your fullness.</w:t>
      </w:r>
      <w:bookmarkStart w:id="0" w:name="_GoBack"/>
      <w:bookmarkEnd w:id="0"/>
    </w:p>
    <w:sectPr w:rsidR="00C86F34" w:rsidRPr="00C86F34" w:rsidSect="00171B2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804D7"/>
    <w:rsid w:val="000804D7"/>
    <w:rsid w:val="00131D4D"/>
    <w:rsid w:val="00171B28"/>
    <w:rsid w:val="0022305F"/>
    <w:rsid w:val="003623E9"/>
    <w:rsid w:val="0052510B"/>
    <w:rsid w:val="00C86F34"/>
    <w:rsid w:val="00E3370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1B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496</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2013-08-28T13:51:00Z</dcterms:created>
  <dcterms:modified xsi:type="dcterms:W3CDTF">2013-08-28T15:22:00Z</dcterms:modified>
</cp:coreProperties>
</file>