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4CC2" w:rsidRDefault="00FA715F" w:rsidP="002E6E84">
      <w:pPr>
        <w:spacing w:line="240" w:lineRule="auto"/>
        <w:rPr>
          <w:b/>
          <w:u w:val="single"/>
        </w:rPr>
      </w:pPr>
      <w:r>
        <w:rPr>
          <w:b/>
          <w:u w:val="single"/>
        </w:rPr>
        <w:t>Daily Bible thoughts 428: Thursday 23</w:t>
      </w:r>
      <w:r w:rsidRPr="00FA715F">
        <w:rPr>
          <w:b/>
          <w:u w:val="single"/>
          <w:vertAlign w:val="superscript"/>
        </w:rPr>
        <w:t>rd</w:t>
      </w:r>
      <w:r>
        <w:rPr>
          <w:b/>
          <w:u w:val="single"/>
        </w:rPr>
        <w:t xml:space="preserve"> August 2013: 2 Chronicles 9:13-28</w:t>
      </w:r>
    </w:p>
    <w:p w:rsidR="00FA715F" w:rsidRPr="003170E8" w:rsidRDefault="00FA715F" w:rsidP="002E6E84">
      <w:pPr>
        <w:spacing w:line="240" w:lineRule="auto"/>
      </w:pPr>
      <w:r w:rsidRPr="003170E8">
        <w:rPr>
          <w:u w:val="single"/>
        </w:rPr>
        <w:t>Bring your gold and silver to the King; to King Jesus (13, 14).</w:t>
      </w:r>
      <w:r>
        <w:t xml:space="preserve"> Give it to the King of kings (26: I see Solomon as a ‘type’ of Christ in this passage). Your money/material goods are rightfully His. Ch</w:t>
      </w:r>
      <w:r w:rsidR="007B0ECF">
        <w:t>oose to be a generous giver. Decide in this direction,</w:t>
      </w:r>
      <w:r>
        <w:t xml:space="preserve"> and realise that your giving is primarily </w:t>
      </w:r>
      <w:r w:rsidRPr="003170E8">
        <w:rPr>
          <w:u w:val="single"/>
        </w:rPr>
        <w:t>to Christ</w:t>
      </w:r>
      <w:r>
        <w:t xml:space="preserve"> rather than to an institution. Giving Biblically will take trust. In an interview in ‘Leadership Journal’ (</w:t>
      </w:r>
      <w:proofErr w:type="gramStart"/>
      <w:r>
        <w:t>Spring</w:t>
      </w:r>
      <w:proofErr w:type="gramEnd"/>
      <w:r>
        <w:t xml:space="preserve"> 2013</w:t>
      </w:r>
      <w:r w:rsidR="003170E8">
        <w:t>, p.25)</w:t>
      </w:r>
      <w:r>
        <w:t xml:space="preserve">, Pastor Jeff </w:t>
      </w:r>
      <w:proofErr w:type="spellStart"/>
      <w:r>
        <w:t>Manion</w:t>
      </w:r>
      <w:proofErr w:type="spellEnd"/>
      <w:r>
        <w:t xml:space="preserve"> said: </w:t>
      </w:r>
      <w:r>
        <w:rPr>
          <w:i/>
        </w:rPr>
        <w:t>The chief inhibitor to generosity isn’t greed; it’s fear…</w:t>
      </w:r>
      <w:r w:rsidR="002E6E84">
        <w:rPr>
          <w:i/>
        </w:rPr>
        <w:t xml:space="preserve"> </w:t>
      </w:r>
      <w:r>
        <w:rPr>
          <w:i/>
        </w:rPr>
        <w:t>The only remedy for fear is trust. Jesus taught his disciples to pray, ‘’Give us this day our daily bread.’’ God, I trust you will take care of me while I take care of your interests. Trust and generosity walk hand in hand, and it is really difficult to pursue the generous life while scared.</w:t>
      </w:r>
      <w:r w:rsidR="003170E8">
        <w:t xml:space="preserve"> Can you say, and mean it, </w:t>
      </w:r>
      <w:r w:rsidR="003170E8">
        <w:rPr>
          <w:i/>
        </w:rPr>
        <w:t>Take my silver and my gold, not a mite would I withhold</w:t>
      </w:r>
      <w:r w:rsidR="003170E8">
        <w:t>?</w:t>
      </w:r>
    </w:p>
    <w:p w:rsidR="003170E8" w:rsidRDefault="003170E8" w:rsidP="002E6E84">
      <w:pPr>
        <w:spacing w:line="240" w:lineRule="auto"/>
      </w:pPr>
      <w:r>
        <w:rPr>
          <w:u w:val="single"/>
        </w:rPr>
        <w:t>The King will use what you bring to Him to build and beautify His Kingdom, and make His Name glorious (15-21/27).</w:t>
      </w:r>
      <w:r>
        <w:t xml:space="preserve"> Of course, we know that He will do this through the wise stewarding of the </w:t>
      </w:r>
      <w:proofErr w:type="gramStart"/>
      <w:r>
        <w:t>church,</w:t>
      </w:r>
      <w:proofErr w:type="gramEnd"/>
      <w:r>
        <w:t xml:space="preserve"> and its leaders in particular. But we do bring our gifts </w:t>
      </w:r>
      <w:r w:rsidRPr="003170E8">
        <w:rPr>
          <w:u w:val="single"/>
        </w:rPr>
        <w:t>to Him</w:t>
      </w:r>
      <w:r>
        <w:t xml:space="preserve"> because we love Him, we are grateful to Him, and we know that they are His in the first place. Anything we donate is </w:t>
      </w:r>
      <w:r w:rsidR="007B0ECF">
        <w:t>in recognition</w:t>
      </w:r>
      <w:r>
        <w:t xml:space="preserve"> that it is all His property anyway. We want Him to bless and use whatever we put into His Hands. We aren’t primar</w:t>
      </w:r>
      <w:r w:rsidR="007B0ECF">
        <w:t xml:space="preserve">ily dropping it into the basket or </w:t>
      </w:r>
      <w:r>
        <w:t>bag</w:t>
      </w:r>
      <w:r w:rsidR="007B0ECF">
        <w:t>,</w:t>
      </w:r>
      <w:r>
        <w:t xml:space="preserve"> or putting it on the plate. We are placing it into His almighty Hands</w:t>
      </w:r>
      <w:r w:rsidR="00984F37">
        <w:t>.</w:t>
      </w:r>
      <w:r>
        <w:t xml:space="preserve"> We are only giving back His own. It is encouraging to know that He </w:t>
      </w:r>
      <w:r w:rsidR="00984F37">
        <w:t>will take and use what we sincerely give, even though it may be despised by men (20b). Just how much does the ‘widow’s mite’ mean to the Lord? If you’ve read the gospel you know the answer.</w:t>
      </w:r>
    </w:p>
    <w:p w:rsidR="00984F37" w:rsidRDefault="00984F37" w:rsidP="002E6E84">
      <w:pPr>
        <w:spacing w:line="240" w:lineRule="auto"/>
        <w:rPr>
          <w:i/>
        </w:rPr>
      </w:pPr>
      <w:r>
        <w:rPr>
          <w:u w:val="single"/>
        </w:rPr>
        <w:t>Cry out to the King (22, 23).</w:t>
      </w:r>
      <w:r>
        <w:t xml:space="preserve"> Take seriously the promise of James 1:5-7. It is real and meaningful. You can prove God in this area</w:t>
      </w:r>
      <w:r w:rsidR="007B0ECF">
        <w:t>, as you have in so many others</w:t>
      </w:r>
      <w:r w:rsidR="00B11874">
        <w:t xml:space="preserve"> no doubt</w:t>
      </w:r>
      <w:r>
        <w:t xml:space="preserve">. Here is a thought that has already come to the fore in recent days. It is not a new one to me, but it’s a lesson that is beginning to sink deep roots into the core of who I am. I am seeing it more clearly than ever. If I have a problem I can’t solve. If something is perplexing me and I have no light on it, I should get before God and ask for His </w:t>
      </w:r>
      <w:r w:rsidR="007B0ECF">
        <w:t>wisdom, and wait until things de-mist</w:t>
      </w:r>
      <w:r>
        <w:t>. This may well take patience, because the Lord’s timing is not mine.</w:t>
      </w:r>
      <w:r w:rsidR="00B11874">
        <w:t xml:space="preserve"> But I need to have the conviction</w:t>
      </w:r>
      <w:r>
        <w:t xml:space="preserve"> that God is willing and able to speak and to help. Part of this seeking ‘the mind of the Lord’ may well</w:t>
      </w:r>
      <w:r w:rsidR="00B11874">
        <w:t xml:space="preserve"> entail talking to other people,</w:t>
      </w:r>
      <w:r>
        <w:t xml:space="preserve"> to counsellors, advisers, leaders, brothers and sisters in Christ. But I need to ensure that my trust is not in them. The church is not the answer to my problems, and no other person is. My hope is in the Lord, the Maker of heaven and </w:t>
      </w:r>
      <w:proofErr w:type="gramStart"/>
      <w:r>
        <w:t>earth,</w:t>
      </w:r>
      <w:proofErr w:type="gramEnd"/>
      <w:r>
        <w:t xml:space="preserve"> and from Him will come all I need</w:t>
      </w:r>
      <w:r w:rsidR="00B11874">
        <w:t xml:space="preserve">. In Wayne </w:t>
      </w:r>
      <w:proofErr w:type="spellStart"/>
      <w:r w:rsidR="00B11874">
        <w:t>Cordeira’s</w:t>
      </w:r>
      <w:proofErr w:type="spellEnd"/>
      <w:r w:rsidR="00B11874">
        <w:t xml:space="preserve"> outstanding book ‘Sifted’ (written</w:t>
      </w:r>
      <w:r w:rsidR="007B0ECF">
        <w:t>, for church leaders,</w:t>
      </w:r>
      <w:r w:rsidR="00B11874">
        <w:t xml:space="preserve"> in collaboration with Francis Chan and Larry Osborne) he </w:t>
      </w:r>
      <w:r w:rsidR="007B0ECF">
        <w:t>says:</w:t>
      </w:r>
      <w:r w:rsidR="007B0ECF">
        <w:rPr>
          <w:i/>
        </w:rPr>
        <w:t xml:space="preserve"> Undoubtedly</w:t>
      </w:r>
      <w:r w:rsidR="00B11874">
        <w:rPr>
          <w:i/>
        </w:rPr>
        <w:t>, problem solving is part of pastoral ministry and that’s the way most of us are wired…</w:t>
      </w:r>
      <w:r w:rsidR="002E6E84">
        <w:rPr>
          <w:i/>
        </w:rPr>
        <w:t xml:space="preserve"> </w:t>
      </w:r>
      <w:r w:rsidR="00B11874">
        <w:rPr>
          <w:i/>
        </w:rPr>
        <w:t>But let me invite you to suspend the problem for a minute and step away from the entire paradigm of problem solving for a while. What if you could just set that problem on the back burner for an hour and take a moment to –here it is – cry out to God? Let him know that without him, you can do nothing…</w:t>
      </w:r>
      <w:r w:rsidR="002E6E84">
        <w:rPr>
          <w:i/>
        </w:rPr>
        <w:t xml:space="preserve"> </w:t>
      </w:r>
      <w:r w:rsidR="00B11874">
        <w:rPr>
          <w:i/>
        </w:rPr>
        <w:t>How do you do this? Simply get by yourself, and go to Jesus. No one needs to listen but God. You see, sometimes we don’t know that Jesus is all we need until Jesus is all we’ve got. If we refuse to be weak</w:t>
      </w:r>
      <w:r w:rsidR="007B0ECF">
        <w:rPr>
          <w:i/>
        </w:rPr>
        <w:t>, we never know what it means for Jesus to be strong. (P.74)</w:t>
      </w:r>
    </w:p>
    <w:p w:rsidR="007B0ECF" w:rsidRPr="007B0ECF" w:rsidRDefault="007B0ECF" w:rsidP="002E6E84">
      <w:pPr>
        <w:spacing w:line="240" w:lineRule="auto"/>
        <w:rPr>
          <w:i/>
        </w:rPr>
      </w:pPr>
      <w:r>
        <w:rPr>
          <w:b/>
          <w:i/>
        </w:rPr>
        <w:t xml:space="preserve">Prayer: </w:t>
      </w:r>
      <w:r>
        <w:rPr>
          <w:i/>
        </w:rPr>
        <w:t>Thank you Lord that again and again you switch on the light when I am groping around in darkness. Thank you so much for the generosity with which you share your wisdom with those who earnestly and believingly seek you. You are good!</w:t>
      </w:r>
      <w:bookmarkStart w:id="0" w:name="_GoBack"/>
      <w:bookmarkEnd w:id="0"/>
    </w:p>
    <w:sectPr w:rsidR="007B0ECF" w:rsidRPr="007B0ECF" w:rsidSect="002D046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A715F"/>
    <w:rsid w:val="002D0460"/>
    <w:rsid w:val="002E6E84"/>
    <w:rsid w:val="003170E8"/>
    <w:rsid w:val="00384CC2"/>
    <w:rsid w:val="007B0ECF"/>
    <w:rsid w:val="00984F37"/>
    <w:rsid w:val="00B11874"/>
    <w:rsid w:val="00FA715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04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591</Words>
  <Characters>3371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2013-08-22T10:48:00Z</dcterms:created>
  <dcterms:modified xsi:type="dcterms:W3CDTF">2013-08-22T13:11:00Z</dcterms:modified>
</cp:coreProperties>
</file>