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A70" w:rsidRDefault="00F2357F" w:rsidP="00C66BB3">
      <w:pPr>
        <w:spacing w:line="240" w:lineRule="auto"/>
        <w:rPr>
          <w:b/>
          <w:u w:val="single"/>
        </w:rPr>
      </w:pPr>
      <w:r>
        <w:rPr>
          <w:b/>
          <w:u w:val="single"/>
        </w:rPr>
        <w:t>Daily Bible thoughts 406: Monday 2</w:t>
      </w:r>
      <w:r w:rsidR="00552B63">
        <w:rPr>
          <w:b/>
          <w:u w:val="single"/>
        </w:rPr>
        <w:t>2nd</w:t>
      </w:r>
      <w:r>
        <w:rPr>
          <w:b/>
          <w:u w:val="single"/>
        </w:rPr>
        <w:t xml:space="preserve"> July 2013: Psalm 96</w:t>
      </w:r>
    </w:p>
    <w:p w:rsidR="00B043F1" w:rsidRDefault="007B3912" w:rsidP="00C66BB3">
      <w:pPr>
        <w:spacing w:line="240" w:lineRule="auto"/>
      </w:pPr>
      <w:r>
        <w:t>This psalm is incorporated into a larger psalm of David, which is recorded in</w:t>
      </w:r>
      <w:r w:rsidR="00CD41B8">
        <w:t xml:space="preserve"> 1</w:t>
      </w:r>
      <w:r>
        <w:t xml:space="preserve"> Chron.16. The occasion for that psalm was the entry of the ark into </w:t>
      </w:r>
      <w:r w:rsidR="00B043F1">
        <w:t xml:space="preserve">Jerusalem. </w:t>
      </w:r>
    </w:p>
    <w:p w:rsidR="007B3912" w:rsidRDefault="00B043F1" w:rsidP="00C66BB3">
      <w:pPr>
        <w:spacing w:line="240" w:lineRule="auto"/>
      </w:pPr>
      <w:r>
        <w:t>The</w:t>
      </w:r>
      <w:r w:rsidR="007B3912">
        <w:t xml:space="preserve"> God revealed in </w:t>
      </w:r>
      <w:r w:rsidR="00F2357F">
        <w:t xml:space="preserve">Scripture is great. He is </w:t>
      </w:r>
      <w:r w:rsidR="00F2357F">
        <w:rPr>
          <w:b/>
          <w:i/>
        </w:rPr>
        <w:t>the LORD</w:t>
      </w:r>
      <w:r w:rsidR="005B5D4B">
        <w:t>. (You will see this title scattered liberally throughout the psalm.) He is Saviour</w:t>
      </w:r>
      <w:r w:rsidR="005B5D4B">
        <w:rPr>
          <w:i/>
        </w:rPr>
        <w:t xml:space="preserve"> </w:t>
      </w:r>
      <w:r w:rsidR="005B5D4B">
        <w:t>(2). He is splendid, majestic and glorious (7, 3). He is great (4); greater than any so-called gods (4b, 5a). He is the creator (5b), and He is holy (9a). He reigns (10)</w:t>
      </w:r>
      <w:r w:rsidR="00CD41B8">
        <w:t>, and</w:t>
      </w:r>
      <w:r w:rsidR="005B5D4B">
        <w:t xml:space="preserve"> the stability of the world is connected to this fact. He is the Judge of all the </w:t>
      </w:r>
      <w:r>
        <w:t>earth</w:t>
      </w:r>
      <w:r w:rsidR="005B5D4B">
        <w:t xml:space="preserve"> and He will come to balance the scales, to right all wrongs, to ho</w:t>
      </w:r>
      <w:r w:rsidR="001D3CF9">
        <w:t>ld us accountable for the lives we lead</w:t>
      </w:r>
      <w:r w:rsidR="005B5D4B">
        <w:t>.</w:t>
      </w:r>
      <w:r w:rsidR="007B3912">
        <w:t xml:space="preserve"> The Apostle Paul described the creation as being in </w:t>
      </w:r>
      <w:r w:rsidR="007B3912">
        <w:rPr>
          <w:b/>
          <w:i/>
        </w:rPr>
        <w:t>bondage to decay</w:t>
      </w:r>
      <w:r w:rsidR="007B3912">
        <w:t xml:space="preserve">, and he said that one day it would be </w:t>
      </w:r>
      <w:r w:rsidR="007B3912" w:rsidRPr="007B3912">
        <w:rPr>
          <w:b/>
          <w:i/>
        </w:rPr>
        <w:t xml:space="preserve">liberated </w:t>
      </w:r>
      <w:r w:rsidR="007B3912">
        <w:t>(Ro.8:19-22). This psalm looks forward to that emancipation to be experienced when Jesus comes again.</w:t>
      </w:r>
    </w:p>
    <w:p w:rsidR="00F2357F" w:rsidRDefault="005B5D4B" w:rsidP="00C66BB3">
      <w:pPr>
        <w:spacing w:line="240" w:lineRule="auto"/>
      </w:pPr>
      <w:r>
        <w:t xml:space="preserve"> What should our response be to one so indescribably great?</w:t>
      </w:r>
      <w:r w:rsidR="001D3CF9">
        <w:t xml:space="preserve"> And let’s face it, only a few things have been said about Him. No words could exhaust His greatness.</w:t>
      </w:r>
      <w:r>
        <w:t xml:space="preserve"> See here:</w:t>
      </w:r>
    </w:p>
    <w:p w:rsidR="005B5D4B" w:rsidRPr="0038061D" w:rsidRDefault="005B5D4B" w:rsidP="00C66BB3">
      <w:pPr>
        <w:spacing w:line="240" w:lineRule="auto"/>
      </w:pPr>
      <w:r>
        <w:rPr>
          <w:u w:val="single"/>
        </w:rPr>
        <w:t xml:space="preserve">A call to use our voices (1-3): </w:t>
      </w:r>
      <w:r>
        <w:t xml:space="preserve">Let’s raise them to praise Him. </w:t>
      </w:r>
      <w:r w:rsidR="001D3CF9">
        <w:t>a.)</w:t>
      </w:r>
      <w:r w:rsidR="00126E33">
        <w:t xml:space="preserve"> </w:t>
      </w:r>
      <w:r>
        <w:t>Use them in song (see also 12, 13). In verses 11-13a there is a superb poetic picture in which all creation is called to ‘join the choir’ and sing to Almighty God</w:t>
      </w:r>
      <w:r w:rsidR="001D3CF9">
        <w:t xml:space="preserve"> who is worthy of all praise</w:t>
      </w:r>
      <w:r w:rsidR="00126E33">
        <w:t>. Sinners saved by grace become ‘singers’ saved by grace, expressing the ‘amazing grace’ they are enjoying in song (whether they can sing a note or not!</w:t>
      </w:r>
      <w:r w:rsidR="0038061D">
        <w:t>) ;</w:t>
      </w:r>
      <w:r w:rsidR="001D3CF9">
        <w:t xml:space="preserve"> b) Use them in speech. We are to </w:t>
      </w:r>
      <w:r w:rsidR="00C66BB3">
        <w:rPr>
          <w:b/>
          <w:i/>
        </w:rPr>
        <w:t>P</w:t>
      </w:r>
      <w:r w:rsidR="001D3CF9">
        <w:rPr>
          <w:b/>
          <w:i/>
        </w:rPr>
        <w:t xml:space="preserve">roclaim </w:t>
      </w:r>
      <w:r w:rsidR="001D3CF9">
        <w:t xml:space="preserve">and </w:t>
      </w:r>
      <w:r w:rsidR="001D3CF9">
        <w:rPr>
          <w:b/>
          <w:i/>
        </w:rPr>
        <w:t>Declare (2, 3)</w:t>
      </w:r>
      <w:r w:rsidR="001D3CF9">
        <w:t xml:space="preserve">. (See also the repeated </w:t>
      </w:r>
      <w:r w:rsidR="001D3CF9">
        <w:rPr>
          <w:b/>
          <w:i/>
        </w:rPr>
        <w:t xml:space="preserve">Ascribe </w:t>
      </w:r>
      <w:r w:rsidR="001D3CF9">
        <w:t xml:space="preserve">in verses 7, 8; also </w:t>
      </w:r>
      <w:r w:rsidR="001D3CF9">
        <w:rPr>
          <w:b/>
          <w:i/>
        </w:rPr>
        <w:t xml:space="preserve">Say </w:t>
      </w:r>
      <w:r w:rsidR="001D3CF9">
        <w:t>in verse 10.) The message is to ‘Let the whole world know.’</w:t>
      </w:r>
      <w:r w:rsidR="0038061D">
        <w:t xml:space="preserve"> There is an unavoidable evangelical challenge that we must not miss. Those who rejoice in the God of salvation (Ps.95:1) are called upon to tell the good news of that salvation, inviting the world to </w:t>
      </w:r>
      <w:r w:rsidR="0038061D">
        <w:rPr>
          <w:b/>
          <w:i/>
        </w:rPr>
        <w:t>praise his name (2)</w:t>
      </w:r>
      <w:r w:rsidR="0038061D">
        <w:t>, i.e. respond to what the Lord has revealed about Himself, and come into His very presence (</w:t>
      </w:r>
      <w:r w:rsidR="0038061D">
        <w:rPr>
          <w:b/>
          <w:i/>
        </w:rPr>
        <w:t>the splendour of his holiness</w:t>
      </w:r>
      <w:r w:rsidR="0038061D">
        <w:t xml:space="preserve">) through the </w:t>
      </w:r>
      <w:r w:rsidR="0038061D">
        <w:rPr>
          <w:b/>
          <w:i/>
        </w:rPr>
        <w:t xml:space="preserve">offering </w:t>
      </w:r>
      <w:r w:rsidR="0038061D">
        <w:t>He requires (7-9). (From our vantage point we now know that every imperfect and temporary Old Testament sacrifice foreshadowed the ultimate offering of Jesus on the cross.)</w:t>
      </w:r>
      <w:r w:rsidR="007B3912">
        <w:t xml:space="preserve"> So we have here an unmistakeable challenge to evangelize the world.</w:t>
      </w:r>
    </w:p>
    <w:p w:rsidR="001D3CF9" w:rsidRDefault="001D3CF9" w:rsidP="00C66BB3">
      <w:pPr>
        <w:spacing w:line="240" w:lineRule="auto"/>
      </w:pPr>
      <w:r>
        <w:rPr>
          <w:u w:val="single"/>
        </w:rPr>
        <w:t xml:space="preserve">A call to use our gifts (8b): </w:t>
      </w:r>
      <w:r>
        <w:t>Yes, we worship with singing, and with speaking; but we also worship with our financial/material giving.</w:t>
      </w:r>
    </w:p>
    <w:p w:rsidR="001D3CF9" w:rsidRDefault="001D3CF9" w:rsidP="00C66BB3">
      <w:pPr>
        <w:spacing w:line="240" w:lineRule="auto"/>
      </w:pPr>
      <w:r>
        <w:rPr>
          <w:u w:val="single"/>
        </w:rPr>
        <w:t>A call to reverence (4b, 9):</w:t>
      </w:r>
      <w:r w:rsidR="00126E33">
        <w:t xml:space="preserve"> It has been said that genuine worship combines ‘awe and intimacy.’ Much worship offered in our churches may well be lacking on the ‘awe’ side of the balance. Where is the ‘awesome wonder’ we often sing about?</w:t>
      </w:r>
    </w:p>
    <w:p w:rsidR="00126E33" w:rsidRPr="00126E33" w:rsidRDefault="00126E33" w:rsidP="00C66BB3">
      <w:pPr>
        <w:spacing w:line="240" w:lineRule="auto"/>
      </w:pPr>
      <w:r>
        <w:rPr>
          <w:u w:val="single"/>
        </w:rPr>
        <w:t>A call to jubilation (11, 12):</w:t>
      </w:r>
      <w:r>
        <w:t xml:space="preserve"> If it is true that there are churches that have joy without fear, it is equally the case that there are Christians who confuse being staid and stuck</w:t>
      </w:r>
      <w:r w:rsidR="00B043F1">
        <w:t xml:space="preserve"> in a rut</w:t>
      </w:r>
      <w:r>
        <w:t xml:space="preserve"> with reverence. They too are getting something wrong. There is no merit in trying to worship in a freezer!</w:t>
      </w:r>
      <w:bookmarkStart w:id="0" w:name="_GoBack"/>
      <w:bookmarkEnd w:id="0"/>
    </w:p>
    <w:p w:rsidR="001D3CF9" w:rsidRDefault="0038061D" w:rsidP="00C66BB3">
      <w:pPr>
        <w:spacing w:line="240" w:lineRule="auto"/>
        <w:rPr>
          <w:i/>
          <w:u w:val="single"/>
        </w:rPr>
      </w:pPr>
      <w:r>
        <w:rPr>
          <w:i/>
        </w:rPr>
        <w:t xml:space="preserve">If the Lord Jesus has become King of your heart, and has brought blessing to you, do not hesitate to give voice to your allegiance. In </w:t>
      </w:r>
      <w:r w:rsidRPr="00CD41B8">
        <w:rPr>
          <w:i/>
        </w:rPr>
        <w:t>private</w:t>
      </w:r>
      <w:r>
        <w:rPr>
          <w:i/>
        </w:rPr>
        <w:t xml:space="preserve">, sing unto Him a new song; in public, show </w:t>
      </w:r>
      <w:r w:rsidR="007B3912">
        <w:rPr>
          <w:i/>
        </w:rPr>
        <w:t xml:space="preserve">forth his salvation, and declare his glory. Tell it out, tell it out! </w:t>
      </w:r>
      <w:r w:rsidR="007B3912" w:rsidRPr="007B3912">
        <w:rPr>
          <w:i/>
          <w:u w:val="single"/>
        </w:rPr>
        <w:t>F.B.Meyer: Great verses through the Bible, p.229</w:t>
      </w:r>
    </w:p>
    <w:p w:rsidR="007B3912" w:rsidRPr="007B3912" w:rsidRDefault="007B3912" w:rsidP="00C66BB3">
      <w:pPr>
        <w:spacing w:line="240" w:lineRule="auto"/>
        <w:rPr>
          <w:i/>
        </w:rPr>
      </w:pPr>
      <w:r>
        <w:rPr>
          <w:b/>
          <w:i/>
        </w:rPr>
        <w:t xml:space="preserve">Prayer: </w:t>
      </w:r>
      <w:r>
        <w:rPr>
          <w:i/>
        </w:rPr>
        <w:t>Lord, make my life personally a song to you; and make our lives collectively a symphony. Help us not to hesitate to use words to tell how great you are, and may we live from day to day ‘in awesome wonder’.</w:t>
      </w:r>
    </w:p>
    <w:sectPr w:rsidR="007B3912" w:rsidRPr="007B3912" w:rsidSect="00793B7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2357F"/>
    <w:rsid w:val="00126E33"/>
    <w:rsid w:val="001D3CF9"/>
    <w:rsid w:val="0038061D"/>
    <w:rsid w:val="00552B63"/>
    <w:rsid w:val="005B5D4B"/>
    <w:rsid w:val="00793B70"/>
    <w:rsid w:val="007B3912"/>
    <w:rsid w:val="00B043F1"/>
    <w:rsid w:val="00BC3A70"/>
    <w:rsid w:val="00C66BB3"/>
    <w:rsid w:val="00CD41B8"/>
    <w:rsid w:val="00F2357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B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2013-07-22T08:31:00Z</dcterms:created>
  <dcterms:modified xsi:type="dcterms:W3CDTF">2013-07-22T08:31:00Z</dcterms:modified>
</cp:coreProperties>
</file>