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3A82" w:rsidRDefault="00802237" w:rsidP="007F0818">
      <w:pPr>
        <w:spacing w:line="240" w:lineRule="auto"/>
        <w:rPr>
          <w:b/>
          <w:u w:val="single"/>
        </w:rPr>
      </w:pPr>
      <w:r>
        <w:rPr>
          <w:b/>
          <w:u w:val="single"/>
        </w:rPr>
        <w:t>Daily Bible thoughts</w:t>
      </w:r>
      <w:r w:rsidR="00A63998">
        <w:rPr>
          <w:b/>
          <w:u w:val="single"/>
        </w:rPr>
        <w:t xml:space="preserve"> 405</w:t>
      </w:r>
      <w:r>
        <w:rPr>
          <w:b/>
          <w:u w:val="single"/>
        </w:rPr>
        <w:t>: Friday 19</w:t>
      </w:r>
      <w:r w:rsidRPr="00802237">
        <w:rPr>
          <w:b/>
          <w:u w:val="single"/>
          <w:vertAlign w:val="superscript"/>
        </w:rPr>
        <w:t>th</w:t>
      </w:r>
      <w:r>
        <w:rPr>
          <w:b/>
          <w:u w:val="single"/>
        </w:rPr>
        <w:t xml:space="preserve"> July 2013: 1 Corinthians 9:1-18</w:t>
      </w:r>
    </w:p>
    <w:p w:rsidR="00802237" w:rsidRDefault="00802237" w:rsidP="007F0818">
      <w:pPr>
        <w:tabs>
          <w:tab w:val="left" w:pos="5436"/>
        </w:tabs>
        <w:spacing w:line="240" w:lineRule="auto"/>
      </w:pPr>
      <w:r>
        <w:t>Note a number of things:</w:t>
      </w:r>
      <w:r w:rsidR="007F0818">
        <w:tab/>
      </w:r>
    </w:p>
    <w:p w:rsidR="00802237" w:rsidRPr="002F35AE" w:rsidRDefault="00802237" w:rsidP="007F0818">
      <w:pPr>
        <w:spacing w:line="240" w:lineRule="auto"/>
        <w:rPr>
          <w:i/>
          <w:u w:val="single"/>
        </w:rPr>
      </w:pPr>
      <w:r>
        <w:rPr>
          <w:u w:val="single"/>
        </w:rPr>
        <w:t>Paul’s freedom (3-18):</w:t>
      </w:r>
      <w:r>
        <w:t xml:space="preserve"> </w:t>
      </w:r>
      <w:r w:rsidR="00E440A5">
        <w:t>He was free to write to them the things he had written about not causing a brother (or sister) to stumble. Also, Paul</w:t>
      </w:r>
      <w:r>
        <w:t xml:space="preserve"> believed in the right to financial support for preachers of the gospel. The principle is clearly summed up in the words of (14): </w:t>
      </w:r>
      <w:r>
        <w:rPr>
          <w:b/>
          <w:i/>
        </w:rPr>
        <w:t>…the Lord has commanded that those who preach the gospel should receive their living from the gospel.</w:t>
      </w:r>
      <w:r>
        <w:t xml:space="preserve"> You will see his repetition of the idea of a </w:t>
      </w:r>
      <w:r>
        <w:rPr>
          <w:b/>
          <w:i/>
        </w:rPr>
        <w:t xml:space="preserve">right </w:t>
      </w:r>
      <w:r>
        <w:t>(4, 5, twice in 12, 15 and 18). But Paul was free to set this principle aside for the sake of a higher one; namely that we should put no unnecessary stumbling block in the way of those who might otherwise come to Christ through our ministry. The principle of financially supporting those who preach the gospel remains today. By and large this should be the norm. But it is also still true that we should be prepared to adjust this principle if in any way it is going to hinder the advance of the gospel.</w:t>
      </w:r>
      <w:r w:rsidR="00E440A5">
        <w:t xml:space="preserve"> </w:t>
      </w:r>
      <w:r w:rsidR="00E440A5">
        <w:rPr>
          <w:b/>
          <w:i/>
        </w:rPr>
        <w:t xml:space="preserve">Our decision all along has been to put up with anything rather than to get in the way or detract from the Message of Christ. The Message. </w:t>
      </w:r>
      <w:r w:rsidR="002F35AE">
        <w:t xml:space="preserve"> </w:t>
      </w:r>
      <w:r w:rsidR="002F35AE">
        <w:rPr>
          <w:i/>
        </w:rPr>
        <w:t xml:space="preserve">We do not have the right to give up our freedom, for that was purchased by Christ (Gal.5:1); </w:t>
      </w:r>
      <w:r w:rsidR="002F35AE" w:rsidRPr="002F35AE">
        <w:t>but we do have the freedom to give up our rights.</w:t>
      </w:r>
      <w:r w:rsidR="002F35AE">
        <w:t xml:space="preserve"> </w:t>
      </w:r>
      <w:r w:rsidR="002F35AE" w:rsidRPr="002F35AE">
        <w:rPr>
          <w:i/>
          <w:u w:val="single"/>
        </w:rPr>
        <w:t xml:space="preserve">Warren W. </w:t>
      </w:r>
      <w:proofErr w:type="spellStart"/>
      <w:r w:rsidR="002F35AE" w:rsidRPr="002F35AE">
        <w:rPr>
          <w:i/>
          <w:u w:val="single"/>
        </w:rPr>
        <w:t>Wiersbe</w:t>
      </w:r>
      <w:proofErr w:type="spellEnd"/>
      <w:r w:rsidR="002F35AE" w:rsidRPr="002F35AE">
        <w:rPr>
          <w:i/>
          <w:u w:val="single"/>
        </w:rPr>
        <w:t>: With the Word, p.749</w:t>
      </w:r>
      <w:r w:rsidR="00E440A5">
        <w:rPr>
          <w:i/>
          <w:u w:val="single"/>
        </w:rPr>
        <w:t xml:space="preserve">. </w:t>
      </w:r>
    </w:p>
    <w:p w:rsidR="00802237" w:rsidRPr="00E440A5" w:rsidRDefault="001A4AA5" w:rsidP="007F0818">
      <w:pPr>
        <w:spacing w:line="240" w:lineRule="auto"/>
        <w:rPr>
          <w:b/>
          <w:i/>
        </w:rPr>
      </w:pPr>
      <w:r>
        <w:rPr>
          <w:u w:val="single"/>
        </w:rPr>
        <w:t>Paul’s calling (2a):</w:t>
      </w:r>
      <w:r>
        <w:t xml:space="preserve"> Specifically he was called to minister to the </w:t>
      </w:r>
      <w:r w:rsidR="001671E9">
        <w:t>Gentiles</w:t>
      </w:r>
      <w:r>
        <w:t xml:space="preserve"> and to preach Christ where He had not been preached before (Romans 15:20-22).</w:t>
      </w:r>
      <w:r w:rsidR="00E440A5">
        <w:t xml:space="preserve"> </w:t>
      </w:r>
      <w:r w:rsidR="00E440A5">
        <w:rPr>
          <w:b/>
          <w:i/>
        </w:rPr>
        <w:t>And don’t tell me I have no authority to write like this. I’m perfectly free to do this – isn’t that obvious? Haven’t I been given a job to do? Wasn’t I commissioned to this work in a face-to-face meeting with Jesus our Master? The Message.</w:t>
      </w:r>
    </w:p>
    <w:p w:rsidR="001A4AA5" w:rsidRDefault="001A4AA5" w:rsidP="007F0818">
      <w:pPr>
        <w:spacing w:line="240" w:lineRule="auto"/>
      </w:pPr>
      <w:r>
        <w:rPr>
          <w:u w:val="single"/>
        </w:rPr>
        <w:t>Paul’s compulsion (16, 17):</w:t>
      </w:r>
      <w:r>
        <w:t xml:space="preserve"> Like Jeremiah, God’</w:t>
      </w:r>
      <w:r w:rsidR="00E440A5">
        <w:t>s Word was as a</w:t>
      </w:r>
      <w:r>
        <w:t xml:space="preserve"> fire in his bones and he couldn’t hold it in. He was bursting with the good news. He couldn’t help himself. He had to speak. Like Billy Bray, the Cornish evangelist, said: ‘They can put me in a barrel and put a lid on it, and I’ll still shout ‘Hallelujah’ through the bung hole!’  He (and Paul!) could not be silenced while they had breath. Paul </w:t>
      </w:r>
      <w:r w:rsidRPr="001671E9">
        <w:rPr>
          <w:i/>
        </w:rPr>
        <w:t>had</w:t>
      </w:r>
      <w:r>
        <w:t xml:space="preserve"> to preach the gospel, but it wasn’t an external ‘had to’ of duty, but an internal ‘had to’ of a soul baptised with fire. It was the overflow of God’s bubbling, abundant life within him.</w:t>
      </w:r>
    </w:p>
    <w:p w:rsidR="001A4AA5" w:rsidRDefault="001A4AA5" w:rsidP="007F0818">
      <w:pPr>
        <w:spacing w:line="240" w:lineRule="auto"/>
      </w:pPr>
      <w:r>
        <w:rPr>
          <w:u w:val="single"/>
        </w:rPr>
        <w:t>Paul’</w:t>
      </w:r>
      <w:r w:rsidR="002F35AE">
        <w:rPr>
          <w:u w:val="single"/>
        </w:rPr>
        <w:t>s conversion (1</w:t>
      </w:r>
      <w:r>
        <w:rPr>
          <w:u w:val="single"/>
        </w:rPr>
        <w:t>):</w:t>
      </w:r>
      <w:r>
        <w:t xml:space="preserve"> Saul of Tarsus had been so belligerent. He was violently opposed to Christ, Christianity and the church. But then he saw Jesus, and that was when everything changed. He became a new man with a new name and a new mission in life: to help build Christ’s church rather than oppose and destroy it. Still today conversion involves ‘seeing’ Jesus. It may not be such a spectacular and physical thing as it was for Paul, but the eyes of hearts are opened to see all that Jesus is.</w:t>
      </w:r>
    </w:p>
    <w:p w:rsidR="001A4AA5" w:rsidRDefault="001A4AA5" w:rsidP="007F0818">
      <w:pPr>
        <w:spacing w:line="240" w:lineRule="auto"/>
        <w:rPr>
          <w:b/>
          <w:i/>
        </w:rPr>
      </w:pPr>
      <w:r>
        <w:rPr>
          <w:u w:val="single"/>
        </w:rPr>
        <w:t>Paul’s effectiveness (</w:t>
      </w:r>
      <w:r w:rsidR="002F35AE">
        <w:rPr>
          <w:u w:val="single"/>
        </w:rPr>
        <w:t>1b, 2b):</w:t>
      </w:r>
      <w:r w:rsidR="002F35AE">
        <w:t xml:space="preserve"> There was definite fruit from his ministry. There were churches planted and people in the Kingdom of God because of Paul’s work with</w:t>
      </w:r>
      <w:r w:rsidR="00E440A5">
        <w:t xml:space="preserve"> and for</w:t>
      </w:r>
      <w:r w:rsidR="002F35AE">
        <w:t xml:space="preserve"> God. There were tangible results! There was evidence that he had been called by God.</w:t>
      </w:r>
      <w:r w:rsidR="00E440A5">
        <w:t xml:space="preserve"> </w:t>
      </w:r>
      <w:r w:rsidR="00E440A5">
        <w:rPr>
          <w:b/>
          <w:i/>
        </w:rPr>
        <w:t>Aren’t you yourselves proof of the good work that I’ve done for the Master?.</w:t>
      </w:r>
      <w:bookmarkStart w:id="0" w:name="_GoBack"/>
      <w:bookmarkEnd w:id="0"/>
      <w:r w:rsidR="00E440A5">
        <w:rPr>
          <w:b/>
          <w:i/>
        </w:rPr>
        <w:t>..Why, my work with you is living proof of my authority! The Message.</w:t>
      </w:r>
    </w:p>
    <w:p w:rsidR="00E440A5" w:rsidRPr="00E440A5" w:rsidRDefault="00E440A5" w:rsidP="007F0818">
      <w:pPr>
        <w:spacing w:line="240" w:lineRule="auto"/>
        <w:rPr>
          <w:i/>
        </w:rPr>
      </w:pPr>
      <w:r>
        <w:rPr>
          <w:b/>
          <w:i/>
        </w:rPr>
        <w:t xml:space="preserve">Prayer: </w:t>
      </w:r>
      <w:r w:rsidR="00A63998">
        <w:rPr>
          <w:i/>
        </w:rPr>
        <w:t>Help me Lord to never p</w:t>
      </w:r>
      <w:r>
        <w:rPr>
          <w:i/>
        </w:rPr>
        <w:t>ut an obstacle in the pathway of someone coming to know you. Enable me to consider the effects of my actions and spot difficulties before they arise.</w:t>
      </w:r>
    </w:p>
    <w:sectPr w:rsidR="00E440A5" w:rsidRPr="00E440A5" w:rsidSect="00C64EE3">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802237"/>
    <w:rsid w:val="001671E9"/>
    <w:rsid w:val="001A4AA5"/>
    <w:rsid w:val="002F35AE"/>
    <w:rsid w:val="007F0818"/>
    <w:rsid w:val="00802237"/>
    <w:rsid w:val="00A63998"/>
    <w:rsid w:val="00C64EE3"/>
    <w:rsid w:val="00CA3A82"/>
    <w:rsid w:val="00E440A5"/>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64EE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TotalTime>
  <Pages>1</Pages>
  <Words>510</Words>
  <Characters>2912</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4</cp:revision>
  <dcterms:created xsi:type="dcterms:W3CDTF">2013-07-04T07:19:00Z</dcterms:created>
  <dcterms:modified xsi:type="dcterms:W3CDTF">2013-07-19T14:17:00Z</dcterms:modified>
</cp:coreProperties>
</file>