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D9B" w:rsidRDefault="00102531">
      <w:pPr>
        <w:rPr>
          <w:b/>
          <w:u w:val="single"/>
        </w:rPr>
      </w:pPr>
      <w:r>
        <w:rPr>
          <w:b/>
          <w:u w:val="single"/>
        </w:rPr>
        <w:t>Daily Bible thoughts 400: Friday 12</w:t>
      </w:r>
      <w:r w:rsidRPr="00102531">
        <w:rPr>
          <w:b/>
          <w:u w:val="single"/>
          <w:vertAlign w:val="superscript"/>
        </w:rPr>
        <w:t>th</w:t>
      </w:r>
      <w:r>
        <w:rPr>
          <w:b/>
          <w:u w:val="single"/>
        </w:rPr>
        <w:t xml:space="preserve"> July 2013: Ecclesiastes 12:1-8</w:t>
      </w:r>
    </w:p>
    <w:p w:rsidR="00102531" w:rsidRPr="00882E1C" w:rsidRDefault="00102531">
      <w:pPr>
        <w:rPr>
          <w:b/>
          <w:i/>
        </w:rPr>
      </w:pPr>
      <w:r>
        <w:t>A good friend of mine, when he was only slightly older than I am now, used to regularly say to me, ‘Don’t get old Stephen!’  I don’t, at this stage, feel the need to repeat his words to younger people who cross my path, but I can understand the comment I often hear older people make that, ‘There’s no fun in getting old!’ It is easy to see how advancing years can, in some ways, diminish life.  In these verses the Teacher gives a poetic picture of old age and the gradual deterioration that occurs</w:t>
      </w:r>
      <w:r w:rsidR="002C204D">
        <w:t xml:space="preserve"> (1-5). So the call is to </w:t>
      </w:r>
      <w:r w:rsidR="002C204D">
        <w:rPr>
          <w:b/>
          <w:i/>
        </w:rPr>
        <w:t xml:space="preserve">Remember (1, 6) </w:t>
      </w:r>
      <w:r w:rsidR="002C204D">
        <w:t>God while we are still young. Let’s give Him our best, healthiest and most vigorous years (as well as the more challenging ones, if we should live that long.) The remembering is not simply about keeping God in your memory. It’s a call to enter into a relationship with Him. This passage is surely an endorsement of the importance of youth work, and the statistics bear out the point that the majority of people who become Christians do so in their younger years.</w:t>
      </w:r>
      <w:r w:rsidR="00882E1C">
        <w:t xml:space="preserve"> The poetic imagery comes out clearly in </w:t>
      </w:r>
      <w:r w:rsidR="00882E1C">
        <w:rPr>
          <w:b/>
          <w:i/>
        </w:rPr>
        <w:t>The Message:</w:t>
      </w:r>
    </w:p>
    <w:p w:rsidR="002C204D" w:rsidRDefault="002C204D">
      <w:pPr>
        <w:rPr>
          <w:b/>
          <w:i/>
        </w:rPr>
      </w:pPr>
      <w:r>
        <w:rPr>
          <w:b/>
          <w:i/>
        </w:rPr>
        <w:t>Honor and enjoy your Creator while you’re still young, Before the years take their toll and your vigor wanes, Before your vision dims and the world blurs And the winter years keep you close to the fire. In old age, your body no longer serves you so well. Muscles slacken, grip weakens, joints stiffen. The shades are pulled down on the world</w:t>
      </w:r>
      <w:r w:rsidR="00882E1C">
        <w:rPr>
          <w:b/>
          <w:i/>
        </w:rPr>
        <w:t>. You can’t come and go at will. Things grind to a halt. The hum of the household fades away. You are wakened now by bird-song. Hikes to the mountains are a thing of the past. Even a stroll down the road has its terrors. Your hair turns apple-blossom white, Adorning a fragile and impotent matchstick body. Yes, you’re well on your way to eternal rest, Whi</w:t>
      </w:r>
      <w:bookmarkStart w:id="0" w:name="_GoBack"/>
      <w:bookmarkEnd w:id="0"/>
      <w:r w:rsidR="00882E1C">
        <w:rPr>
          <w:b/>
          <w:i/>
        </w:rPr>
        <w:t xml:space="preserve">le your friends make plans for your funeral. </w:t>
      </w:r>
    </w:p>
    <w:p w:rsidR="00882E1C" w:rsidRDefault="00882E1C">
      <w:r>
        <w:t>The fifth verse says that we will all live eternally. I used to have a book with the title: ‘Eternity is for every man.’ It surely is. (See 3: 11b). The question is: ‘In which part of eternity will you live your ‘forever life’? Will it be with God, or apart from Him (the essence of Hell itself)? Although your body will return to dust (at least, for a time: verse 7) the real you will go on living. We must all come before the God who gave us life in the first place and be judged by Him. Therefore this matter of getting to know God while still young is of the utmost importance.</w:t>
      </w:r>
    </w:p>
    <w:p w:rsidR="00882E1C" w:rsidRDefault="00882E1C">
      <w:pPr>
        <w:rPr>
          <w:b/>
          <w:i/>
        </w:rPr>
      </w:pPr>
      <w:r>
        <w:t xml:space="preserve">In (6, 7) we have two pictures of death. </w:t>
      </w:r>
      <w:r w:rsidR="003676C6">
        <w:t xml:space="preserve"> The first is the cutting of the </w:t>
      </w:r>
      <w:r w:rsidR="003676C6" w:rsidRPr="003676C6">
        <w:rPr>
          <w:b/>
          <w:i/>
        </w:rPr>
        <w:t>silver cord</w:t>
      </w:r>
      <w:r w:rsidR="003676C6">
        <w:t xml:space="preserve"> by which the lamp of life is suspended. The lamp – the </w:t>
      </w:r>
      <w:r w:rsidR="003676C6" w:rsidRPr="003676C6">
        <w:rPr>
          <w:b/>
          <w:i/>
        </w:rPr>
        <w:t>golden bowl</w:t>
      </w:r>
      <w:r w:rsidR="003676C6">
        <w:t xml:space="preserve"> – falls and is </w:t>
      </w:r>
      <w:r w:rsidR="003676C6" w:rsidRPr="003676C6">
        <w:rPr>
          <w:b/>
          <w:i/>
        </w:rPr>
        <w:t>broken</w:t>
      </w:r>
      <w:r w:rsidR="003676C6">
        <w:t xml:space="preserve">. The second picture is the breaking of the </w:t>
      </w:r>
      <w:r w:rsidR="003676C6" w:rsidRPr="003676C6">
        <w:rPr>
          <w:b/>
          <w:i/>
        </w:rPr>
        <w:t xml:space="preserve">wheel </w:t>
      </w:r>
      <w:r w:rsidR="003676C6">
        <w:t xml:space="preserve">used to draw water from the well of life, with the result that the </w:t>
      </w:r>
      <w:r w:rsidR="003676C6" w:rsidRPr="003676C6">
        <w:rPr>
          <w:b/>
          <w:i/>
        </w:rPr>
        <w:t>pitcher</w:t>
      </w:r>
      <w:r w:rsidR="003676C6">
        <w:t xml:space="preserve"> of water falls and is </w:t>
      </w:r>
      <w:r w:rsidR="003676C6" w:rsidRPr="003676C6">
        <w:rPr>
          <w:b/>
          <w:i/>
        </w:rPr>
        <w:t>shattered.</w:t>
      </w:r>
    </w:p>
    <w:p w:rsidR="003676C6" w:rsidRDefault="003676C6">
      <w:r>
        <w:t>You have to say that if birth, youthful health, followed by declining st</w:t>
      </w:r>
      <w:r w:rsidR="00920BBF">
        <w:t>rength are the sum total of worldly existence</w:t>
      </w:r>
      <w:r>
        <w:t>, then it truly is</w:t>
      </w:r>
      <w:r w:rsidR="00920BBF">
        <w:t xml:space="preserve"> all</w:t>
      </w:r>
      <w:r>
        <w:t xml:space="preserve"> </w:t>
      </w:r>
      <w:r w:rsidRPr="003676C6">
        <w:rPr>
          <w:b/>
          <w:i/>
        </w:rPr>
        <w:t>meaningless</w:t>
      </w:r>
      <w:r>
        <w:rPr>
          <w:b/>
          <w:i/>
        </w:rPr>
        <w:t xml:space="preserve"> (8)</w:t>
      </w:r>
      <w:r>
        <w:t xml:space="preserve">. Looking back on a life where he had turned from God for many years, Solomon was in a position to write a sermon for others to learn from his mistakes. What a tragedy it is to look back in later years and see so much of life wasted. Whatever your age today, </w:t>
      </w:r>
      <w:r w:rsidR="00920BBF">
        <w:t>if you have health and strength</w:t>
      </w:r>
      <w:r>
        <w:t xml:space="preserve"> determine to devote what remains of your earthly life to the Lord God. </w:t>
      </w:r>
      <w:r>
        <w:rPr>
          <w:b/>
          <w:i/>
        </w:rPr>
        <w:t xml:space="preserve">Remember </w:t>
      </w:r>
      <w:r>
        <w:t>Him.</w:t>
      </w:r>
    </w:p>
    <w:p w:rsidR="00920BBF" w:rsidRPr="00920BBF" w:rsidRDefault="00920BBF">
      <w:pPr>
        <w:rPr>
          <w:i/>
        </w:rPr>
      </w:pPr>
      <w:r>
        <w:rPr>
          <w:b/>
          <w:i/>
        </w:rPr>
        <w:t xml:space="preserve">Prayer: </w:t>
      </w:r>
      <w:r>
        <w:rPr>
          <w:i/>
        </w:rPr>
        <w:t>Thank you Lord for this precious gift of life. All that I am and have I give to you. It is my heart’s desire to be fully yours now and always. I want to so invest my life in time that there will be returns in eternity.</w:t>
      </w:r>
    </w:p>
    <w:p w:rsidR="00882E1C" w:rsidRPr="00882E1C" w:rsidRDefault="00882E1C"/>
    <w:p w:rsidR="00882E1C" w:rsidRPr="00882E1C" w:rsidRDefault="00882E1C"/>
    <w:sectPr w:rsidR="00882E1C" w:rsidRPr="00882E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531"/>
    <w:rsid w:val="00102531"/>
    <w:rsid w:val="002C204D"/>
    <w:rsid w:val="003676C6"/>
    <w:rsid w:val="007B5D9B"/>
    <w:rsid w:val="00882E1C"/>
    <w:rsid w:val="0091049E"/>
    <w:rsid w:val="00920B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528</Words>
  <Characters>3015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4</cp:revision>
  <dcterms:created xsi:type="dcterms:W3CDTF">2013-07-01T11:47:00Z</dcterms:created>
  <dcterms:modified xsi:type="dcterms:W3CDTF">2013-07-12T07:35:00Z</dcterms:modified>
</cp:coreProperties>
</file>