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548" w:rsidRDefault="00566A51" w:rsidP="00544E46">
      <w:pPr>
        <w:spacing w:line="240" w:lineRule="auto"/>
        <w:rPr>
          <w:b/>
          <w:u w:val="single"/>
        </w:rPr>
      </w:pPr>
      <w:r>
        <w:rPr>
          <w:b/>
          <w:u w:val="single"/>
        </w:rPr>
        <w:t>Daily Bible thoughts 349: Thursday 2</w:t>
      </w:r>
      <w:r w:rsidRPr="00566A51">
        <w:rPr>
          <w:b/>
          <w:u w:val="single"/>
          <w:vertAlign w:val="superscript"/>
        </w:rPr>
        <w:t>nd</w:t>
      </w:r>
      <w:r>
        <w:rPr>
          <w:b/>
          <w:u w:val="single"/>
        </w:rPr>
        <w:t xml:space="preserve"> May 2013: 1 Corinthians 2:6-16</w:t>
      </w:r>
    </w:p>
    <w:p w:rsidR="00566A51" w:rsidRDefault="00566A51" w:rsidP="00544E46">
      <w:pPr>
        <w:spacing w:line="240" w:lineRule="auto"/>
      </w:pPr>
      <w:r>
        <w:t>Paul did not reject wisdom as such. How could he when he had an Old Testament with one entire section devoted to wisdom literature? No, what he turned his back on was worldly wisdom (6). He knew that people could not get to know God by such wisdom (1: 21).</w:t>
      </w:r>
      <w:r w:rsidR="00861CCD">
        <w:t xml:space="preserve"> He</w:t>
      </w:r>
      <w:r>
        <w:t xml:space="preserve"> was</w:t>
      </w:r>
      <w:r w:rsidR="00861CCD">
        <w:t xml:space="preserve"> also</w:t>
      </w:r>
      <w:r>
        <w:t xml:space="preserve"> aware that it was as a result of the operation of worldly wisdom that Jesus was crucified (8). If anything shows how unwise natural wisdom is this does. The </w:t>
      </w:r>
      <w:r>
        <w:rPr>
          <w:b/>
          <w:i/>
        </w:rPr>
        <w:t xml:space="preserve">rulers of this age </w:t>
      </w:r>
      <w:r>
        <w:t xml:space="preserve">committed suicide when they </w:t>
      </w:r>
      <w:r>
        <w:rPr>
          <w:b/>
          <w:i/>
        </w:rPr>
        <w:t>crucified the Lord of glory (8)</w:t>
      </w:r>
      <w:r>
        <w:t xml:space="preserve">. </w:t>
      </w:r>
      <w:r w:rsidR="00861CCD">
        <w:t xml:space="preserve">They pressed the self-destruct </w:t>
      </w:r>
      <w:r w:rsidR="00C83441">
        <w:t>button. This</w:t>
      </w:r>
      <w:r>
        <w:t xml:space="preserve"> reveals that their apparent wisdom was folly.</w:t>
      </w:r>
      <w:r w:rsidR="00861CCD">
        <w:t xml:space="preserve"> However</w:t>
      </w:r>
      <w:r>
        <w:t xml:space="preserve"> there is a wisdom that comes by revelation</w:t>
      </w:r>
      <w:r w:rsidR="00861CCD">
        <w:t>,</w:t>
      </w:r>
      <w:r>
        <w:t xml:space="preserve"> thro</w:t>
      </w:r>
      <w:r w:rsidR="00861CCD">
        <w:t>ugh the work of the Holy Spirit. T</w:t>
      </w:r>
      <w:r>
        <w:t>hat’s what this section is about</w:t>
      </w:r>
      <w:r w:rsidR="00861CCD">
        <w:t xml:space="preserve"> (9, 10). Things never </w:t>
      </w:r>
      <w:r w:rsidR="00861CCD" w:rsidRPr="00861CCD">
        <w:rPr>
          <w:b/>
          <w:i/>
        </w:rPr>
        <w:t>seen</w:t>
      </w:r>
      <w:r w:rsidR="00861CCD">
        <w:t xml:space="preserve"> or </w:t>
      </w:r>
      <w:r w:rsidR="00861CCD" w:rsidRPr="00861CCD">
        <w:rPr>
          <w:b/>
          <w:i/>
        </w:rPr>
        <w:t>heard</w:t>
      </w:r>
      <w:r w:rsidR="00861CCD">
        <w:t xml:space="preserve"> or </w:t>
      </w:r>
      <w:r w:rsidR="00861CCD" w:rsidRPr="00861CCD">
        <w:rPr>
          <w:b/>
          <w:i/>
        </w:rPr>
        <w:t>conceived</w:t>
      </w:r>
      <w:r w:rsidR="00861CCD">
        <w:t xml:space="preserve"> by men and women have been opened up to believers by the Holy Spirit. So much so that by the end of the second chapter Paul can say, </w:t>
      </w:r>
      <w:r w:rsidR="00861CCD">
        <w:rPr>
          <w:b/>
          <w:i/>
        </w:rPr>
        <w:t>But we have the mind of Christ (16)</w:t>
      </w:r>
      <w:r w:rsidR="00861CCD">
        <w:t>. True wisdom has been described as ‘the ability to see things from God’s point of view.’ It’s not that we Christians contain in our minds all that is in the mind of Jesus, but we have His mind on everything</w:t>
      </w:r>
      <w:r w:rsidR="001D574B">
        <w:t xml:space="preserve"> He chooses</w:t>
      </w:r>
      <w:r w:rsidR="00861CCD">
        <w:t>. All the necessary details that pertain to salvation have been shown to us. It is such a generous gift. Let us be totally clear that we could not know a thing about God or the things of God if the Holy Spirit had not opened our eyes to them.</w:t>
      </w:r>
      <w:r w:rsidR="001D574B">
        <w:t xml:space="preserve"> The</w:t>
      </w:r>
      <w:r w:rsidR="00C83441">
        <w:t xml:space="preserve"> Spirit enables us to understand everything that pertains to our new life in God (12). When I was at school, studying some of the works of Shakespeare in English literature, it would have been helpful if I could have given Bill a call and asked, ‘What does this mean?’ When it comes to reading the Bible we can say that we not only have the Book but also the Author. He, God’s Spirit, is not simply at the other end of a phone line or email exchange, but lives within us continually.</w:t>
      </w:r>
      <w:r w:rsidR="005B0EB8">
        <w:t xml:space="preserve"> He can assist us to understand everything we read in the pages of Scripture.</w:t>
      </w:r>
      <w:r w:rsidR="00861CCD">
        <w:t xml:space="preserve"> Without the Holy Spirit we would still be in the position of thinking that all this God talk is just plain stupid (14). It would not make sense at all.</w:t>
      </w:r>
      <w:r w:rsidR="00C83441">
        <w:t xml:space="preserve"> But the third Person of the Godhead has opened our eyes.</w:t>
      </w:r>
      <w:r w:rsidR="005B0EB8">
        <w:t xml:space="preserve"> A person having the Spirit is able to make wise judgments about all things. He is able to look at everything through God’s eyes; to see from His angle. Non-Christians just don’t know what to make of us however.</w:t>
      </w:r>
    </w:p>
    <w:p w:rsidR="00C83441" w:rsidRDefault="00C83441" w:rsidP="00544E46">
      <w:pPr>
        <w:spacing w:line="240" w:lineRule="auto"/>
      </w:pPr>
      <w:r>
        <w:t>In (10, 11) Paul uses a helpful illustration. Each person is a deep well. We think w</w:t>
      </w:r>
      <w:r w:rsidR="001D574B">
        <w:t>e know people but we can be</w:t>
      </w:r>
      <w:bookmarkStart w:id="0" w:name="_GoBack"/>
      <w:bookmarkEnd w:id="0"/>
      <w:r>
        <w:t xml:space="preserve"> surprised. No-one knows what anyone is fully thinking except that person themselves. Their</w:t>
      </w:r>
      <w:r w:rsidR="005B0EB8">
        <w:t xml:space="preserve"> own human</w:t>
      </w:r>
      <w:r>
        <w:t xml:space="preserve"> spirit is in the know. My spirit knows all that is going on in my mind. No-one else does. If this is true of people, how much more is it the case with God? We can only know the thoughts of God by God’s Spirit. Of course He doesn’t reveal to us every thought of God. Our minds couldn’t contain </w:t>
      </w:r>
      <w:r w:rsidR="005B0EB8">
        <w:t>all of that material. But He does communicate to us the thoughts God wants us to know.</w:t>
      </w:r>
    </w:p>
    <w:p w:rsidR="005B0EB8" w:rsidRDefault="005B0EB8" w:rsidP="00544E46">
      <w:pPr>
        <w:spacing w:line="240" w:lineRule="auto"/>
      </w:pPr>
      <w:r>
        <w:t>Christian preachers do not communicate worldly wisdom. We are not trying to be little philosophers, but we use Holy Spirit anointed words to speak about God (13)</w:t>
      </w:r>
      <w:r w:rsidR="007A5428">
        <w:t>.</w:t>
      </w:r>
    </w:p>
    <w:p w:rsidR="007A5428" w:rsidRDefault="007A5428" w:rsidP="00544E46">
      <w:pPr>
        <w:spacing w:line="240" w:lineRule="auto"/>
      </w:pPr>
      <w:r>
        <w:t xml:space="preserve">As the hymn says: </w:t>
      </w:r>
      <w:r>
        <w:rPr>
          <w:i/>
        </w:rPr>
        <w:t>God only knows the love of God…</w:t>
      </w:r>
      <w:r>
        <w:t xml:space="preserve"> We are totally dependent on Him to make Himself known.</w:t>
      </w:r>
    </w:p>
    <w:p w:rsidR="007A5428" w:rsidRPr="007A5428" w:rsidRDefault="007A5428" w:rsidP="00544E46">
      <w:pPr>
        <w:spacing w:line="240" w:lineRule="auto"/>
        <w:rPr>
          <w:i/>
        </w:rPr>
      </w:pPr>
      <w:r>
        <w:rPr>
          <w:b/>
          <w:i/>
        </w:rPr>
        <w:t xml:space="preserve">Prayer: </w:t>
      </w:r>
      <w:r>
        <w:rPr>
          <w:i/>
        </w:rPr>
        <w:t>We confess to you, dear Lord, our absolute dependence on the Holy Spirit. We cannot know or convey one spiritual truth without Him. We pray that many blind eyes will be opened, as ours have been. We want to say how deeply grateful we are for your gracious gift of spiritual sight. We don’t deserve it. We are eternally thankful for it.</w:t>
      </w:r>
    </w:p>
    <w:p w:rsidR="00861CCD" w:rsidRPr="00861CCD" w:rsidRDefault="00861CCD" w:rsidP="00544E46">
      <w:pPr>
        <w:spacing w:line="240" w:lineRule="auto"/>
      </w:pPr>
    </w:p>
    <w:sectPr w:rsidR="00861CCD" w:rsidRPr="00861CCD" w:rsidSect="002854A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66A51"/>
    <w:rsid w:val="001D574B"/>
    <w:rsid w:val="002854AF"/>
    <w:rsid w:val="00544E46"/>
    <w:rsid w:val="00566A51"/>
    <w:rsid w:val="005B0EB8"/>
    <w:rsid w:val="005B3AAC"/>
    <w:rsid w:val="007A5428"/>
    <w:rsid w:val="00861CCD"/>
    <w:rsid w:val="00B92548"/>
    <w:rsid w:val="00C8344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54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545</Words>
  <Characters>3112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2013-04-24T10:58:00Z</dcterms:created>
  <dcterms:modified xsi:type="dcterms:W3CDTF">2013-05-02T07:35:00Z</dcterms:modified>
</cp:coreProperties>
</file>