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0F0" w:rsidRDefault="00DE7200" w:rsidP="00C231BE">
      <w:pPr>
        <w:spacing w:line="240" w:lineRule="auto"/>
        <w:rPr>
          <w:b/>
          <w:u w:val="single"/>
        </w:rPr>
      </w:pPr>
      <w:r>
        <w:rPr>
          <w:b/>
          <w:u w:val="single"/>
        </w:rPr>
        <w:t>Daily Bible thoughts 335: Friday 12</w:t>
      </w:r>
      <w:r w:rsidRPr="00DE7200">
        <w:rPr>
          <w:b/>
          <w:u w:val="single"/>
          <w:vertAlign w:val="superscript"/>
        </w:rPr>
        <w:t>th</w:t>
      </w:r>
      <w:r>
        <w:rPr>
          <w:b/>
          <w:u w:val="single"/>
        </w:rPr>
        <w:t xml:space="preserve"> April 2013: 1 Chronicles 18</w:t>
      </w:r>
    </w:p>
    <w:p w:rsidR="00DE7200" w:rsidRDefault="00DE7200" w:rsidP="00C231BE">
      <w:pPr>
        <w:spacing w:line="240" w:lineRule="auto"/>
      </w:pPr>
      <w:r>
        <w:t xml:space="preserve">David was promised an enduring line (17:12-14, 23, </w:t>
      </w:r>
      <w:r w:rsidR="00B13985">
        <w:t>and 24</w:t>
      </w:r>
      <w:r>
        <w:t>) because from him would eventually come the Messiah: ‘Great David’s greater Son.’ David’s many (yet imperfect) victories point forward to the ultimate total and absolute victory of Jesus over the devil and all demons at the cross (and the victories He would win during His life and ministry.)</w:t>
      </w:r>
    </w:p>
    <w:p w:rsidR="00DE7200" w:rsidRPr="00527A51" w:rsidRDefault="00DE7200" w:rsidP="00C231BE">
      <w:pPr>
        <w:spacing w:line="240" w:lineRule="auto"/>
      </w:pPr>
      <w:r>
        <w:t>In the first place there can be no doubt that David’s extensive victories were God-given (6b, 13b). In case we should be in any doubt the point is repeated for emphasis.</w:t>
      </w:r>
      <w:r w:rsidR="00527A51">
        <w:t xml:space="preserve"> This is why David </w:t>
      </w:r>
      <w:r w:rsidR="00527A51">
        <w:rPr>
          <w:b/>
          <w:i/>
        </w:rPr>
        <w:t xml:space="preserve">dedicated </w:t>
      </w:r>
      <w:r w:rsidR="00527A51">
        <w:t>the spoils of battle to God (11, 8. See how this helped Solomon in later years.</w:t>
      </w:r>
      <w:r w:rsidR="00B13985">
        <w:t xml:space="preserve"> As Warren Wiersbe said, David looked beyond the battle to the temple. If he couldn’t build this great structure himself, he could at least help his son to do it. </w:t>
      </w:r>
      <w:r w:rsidR="00B13985">
        <w:rPr>
          <w:i/>
        </w:rPr>
        <w:t xml:space="preserve">One generation’s victories can help build the next generation’s temples. </w:t>
      </w:r>
      <w:r w:rsidR="00B13985" w:rsidRPr="00B13985">
        <w:rPr>
          <w:i/>
          <w:u w:val="single"/>
        </w:rPr>
        <w:t>W.W. Wiersbe: With the Word: p.232</w:t>
      </w:r>
      <w:r w:rsidR="00527A51">
        <w:t>)</w:t>
      </w:r>
    </w:p>
    <w:p w:rsidR="00DE7200" w:rsidRDefault="00DE7200" w:rsidP="00C231BE">
      <w:pPr>
        <w:spacing w:line="240" w:lineRule="auto"/>
      </w:pPr>
      <w:r>
        <w:t xml:space="preserve">Yet, David could not sit in his palace with his feet up, knocking back the best vintage and eating grapes, while God </w:t>
      </w:r>
      <w:r w:rsidR="00527A51">
        <w:t xml:space="preserve">did the job for him. Listen: </w:t>
      </w:r>
      <w:r w:rsidR="00527A51">
        <w:rPr>
          <w:b/>
          <w:i/>
        </w:rPr>
        <w:t>The LORD gave David victory wherever he went</w:t>
      </w:r>
      <w:r w:rsidR="00527A51">
        <w:t xml:space="preserve">. God did the winning, but David had to do the going. They were in partnership, with the Lord most certainly as the ‘Senior’ Partner.  David had to be fully committed to the fight and to playing his part. Look at the language employed: </w:t>
      </w:r>
      <w:r w:rsidR="00527A51">
        <w:rPr>
          <w:b/>
          <w:i/>
        </w:rPr>
        <w:t>David defeated (1, 2, 9)</w:t>
      </w:r>
      <w:r w:rsidR="00527A51">
        <w:t xml:space="preserve">, </w:t>
      </w:r>
      <w:r w:rsidR="00527A51">
        <w:rPr>
          <w:b/>
          <w:i/>
        </w:rPr>
        <w:t>David fought (3)</w:t>
      </w:r>
      <w:r w:rsidR="00527A51">
        <w:t xml:space="preserve">, </w:t>
      </w:r>
      <w:r w:rsidR="00527A51">
        <w:rPr>
          <w:b/>
          <w:i/>
        </w:rPr>
        <w:t>David captured (4)</w:t>
      </w:r>
      <w:r w:rsidR="00527A51">
        <w:t xml:space="preserve">, </w:t>
      </w:r>
      <w:r w:rsidR="00527A51">
        <w:rPr>
          <w:b/>
          <w:i/>
        </w:rPr>
        <w:t>David struck down (5)</w:t>
      </w:r>
      <w:r w:rsidR="00EE3F04">
        <w:t>,</w:t>
      </w:r>
      <w:r w:rsidR="00EE3F04">
        <w:rPr>
          <w:b/>
          <w:i/>
        </w:rPr>
        <w:t xml:space="preserve"> David took (7, 8)</w:t>
      </w:r>
      <w:r w:rsidR="00527A51">
        <w:t xml:space="preserve"> </w:t>
      </w:r>
      <w:r w:rsidR="00527A51">
        <w:rPr>
          <w:b/>
          <w:i/>
        </w:rPr>
        <w:t>He hamstrung (4b)</w:t>
      </w:r>
      <w:r w:rsidR="00EE3F04">
        <w:t>. So you will see that David was proactive, even though all he successfully did was in God’s strength. The battle was the Lord’s, but this did not mean that David did not have to fight. So it is for us in our fight with temptation and indwelling sin. The victory flows from Jesus and Calvary’s cross. It is His. It is a ‘done deal’. But we still have to resist, flee, put to death and so on, trusting in all that Jesus is, resting on His finished work for us, grateful for all that we are and have in Him. If we simply lie back and do not turn up in the ‘ring’ we cannot be winners in this fight.</w:t>
      </w:r>
    </w:p>
    <w:p w:rsidR="00EE3F04" w:rsidRDefault="00EE3F04" w:rsidP="00C231BE">
      <w:pPr>
        <w:spacing w:line="240" w:lineRule="auto"/>
      </w:pPr>
      <w:r>
        <w:t>Well this was a ‘golden age’ in Israel, and the eighteenth chapter gives us a sense of its glow. Not only was it a time of extending borders and peace coming through enemies defeated, but these were days of just and righteous rule (14). There was good government. It was also</w:t>
      </w:r>
      <w:r w:rsidR="00FB4A34">
        <w:t xml:space="preserve"> a</w:t>
      </w:r>
      <w:r>
        <w:t xml:space="preserve"> well-ordered </w:t>
      </w:r>
      <w:r w:rsidR="00FB4A34">
        <w:t>land</w:t>
      </w:r>
      <w:bookmarkStart w:id="0" w:name="_GoBack"/>
      <w:bookmarkEnd w:id="0"/>
      <w:r w:rsidR="00FB4A34">
        <w:t xml:space="preserve"> (</w:t>
      </w:r>
      <w:r>
        <w:t>15-17). Even</w:t>
      </w:r>
      <w:r w:rsidR="00FB4A34">
        <w:t xml:space="preserve">tually, the rot was to set in. </w:t>
      </w:r>
      <w:r>
        <w:t xml:space="preserve">But while it lasted, it was the closest the nation ever got to seeing what things could and would be like under the Messiah. Even so, that would be infinitely better! </w:t>
      </w:r>
    </w:p>
    <w:p w:rsidR="00B13985" w:rsidRPr="00B13985" w:rsidRDefault="00B13985" w:rsidP="00C231BE">
      <w:pPr>
        <w:spacing w:line="240" w:lineRule="auto"/>
        <w:rPr>
          <w:i/>
        </w:rPr>
      </w:pPr>
      <w:r>
        <w:rPr>
          <w:b/>
          <w:i/>
        </w:rPr>
        <w:t xml:space="preserve">Prayer: </w:t>
      </w:r>
      <w:r>
        <w:rPr>
          <w:i/>
        </w:rPr>
        <w:t>Thank you Jesus that you are all conquering. Your cross may look like defeat to the natural eye, but in fact it spells defeat only for Satan. Thank you that I am in you, and in you I triumph. Let me never forget this.</w:t>
      </w:r>
    </w:p>
    <w:sectPr w:rsidR="00B13985" w:rsidRPr="00B13985" w:rsidSect="0007280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E7200"/>
    <w:rsid w:val="00072808"/>
    <w:rsid w:val="00527A51"/>
    <w:rsid w:val="00B13985"/>
    <w:rsid w:val="00C231BE"/>
    <w:rsid w:val="00DE7200"/>
    <w:rsid w:val="00EE3F04"/>
    <w:rsid w:val="00FA60F0"/>
    <w:rsid w:val="00FB4A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8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2013-03-27T15:13:00Z</dcterms:created>
  <dcterms:modified xsi:type="dcterms:W3CDTF">2013-04-12T08:06:00Z</dcterms:modified>
</cp:coreProperties>
</file>