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831" w:rsidRDefault="00042970" w:rsidP="00044111">
      <w:pPr>
        <w:spacing w:line="240" w:lineRule="auto"/>
        <w:rPr>
          <w:b/>
          <w:u w:val="single"/>
        </w:rPr>
      </w:pPr>
      <w:r>
        <w:rPr>
          <w:b/>
          <w:u w:val="single"/>
        </w:rPr>
        <w:t>Daily Bible thoughts 334: Thursday 11</w:t>
      </w:r>
      <w:r w:rsidRPr="00042970">
        <w:rPr>
          <w:b/>
          <w:u w:val="single"/>
          <w:vertAlign w:val="superscript"/>
        </w:rPr>
        <w:t>th</w:t>
      </w:r>
      <w:r>
        <w:rPr>
          <w:b/>
          <w:u w:val="single"/>
        </w:rPr>
        <w:t xml:space="preserve"> April 2013: </w:t>
      </w:r>
      <w:r w:rsidR="00591FD2">
        <w:rPr>
          <w:b/>
          <w:u w:val="single"/>
        </w:rPr>
        <w:t>2 Chronicles 17:16-27</w:t>
      </w:r>
    </w:p>
    <w:p w:rsidR="00591FD2" w:rsidRDefault="00591FD2" w:rsidP="00044111">
      <w:pPr>
        <w:spacing w:line="240" w:lineRule="auto"/>
      </w:pPr>
      <w:r>
        <w:t xml:space="preserve">The Bible does not present one single all-purpose posture for prayer. Here we find David sitting </w:t>
      </w:r>
      <w:r>
        <w:rPr>
          <w:b/>
          <w:i/>
        </w:rPr>
        <w:t>before the LORD</w:t>
      </w:r>
      <w:r>
        <w:t>. The position of the heart seems to matter most of all. What’s the point of a kneeling body if it doesn’t have a kneeling heart behind it? And David’s heart was kneeling. More than that, it was prostrate</w:t>
      </w:r>
      <w:r w:rsidR="00B226C7">
        <w:t>. He was humbled by God’s</w:t>
      </w:r>
      <w:r w:rsidR="00E82038">
        <w:t xml:space="preserve"> amazing goodness to him and the</w:t>
      </w:r>
      <w:r w:rsidR="00B226C7">
        <w:t xml:space="preserve"> people</w:t>
      </w:r>
      <w:r w:rsidR="00E82038">
        <w:t xml:space="preserve"> of</w:t>
      </w:r>
      <w:r w:rsidR="00B226C7">
        <w:t xml:space="preserve"> Israel (17-22). There is no mock humility here. David felt extremely small before such a wonderfully great and generous God. It’s not difficult to see the psalmist David reflected in these words: a man with a great big worshipping heart. He was more obsessed with God Himself than any of the great things that were going to be done to and for him. He wasn’t carried away with the thought that he was going to become such a great man (8b, 17a). That wasn’t where his focus lay.</w:t>
      </w:r>
    </w:p>
    <w:p w:rsidR="00B226C7" w:rsidRDefault="00B226C7" w:rsidP="00044111">
      <w:pPr>
        <w:spacing w:line="240" w:lineRule="auto"/>
      </w:pPr>
      <w:r>
        <w:t xml:space="preserve">That said, David did take hold of the promise and start to pray it into being (23, 24). Yet within this, his greatest desire was that God would greatly glorify Himself by all that He was doing for His </w:t>
      </w:r>
      <w:r>
        <w:rPr>
          <w:b/>
          <w:i/>
        </w:rPr>
        <w:t xml:space="preserve">servant </w:t>
      </w:r>
      <w:r>
        <w:t>David</w:t>
      </w:r>
      <w:r w:rsidR="00E82038">
        <w:t>. Prayers that are born out of God’s revelation can be bold, confident prayers (25, 26). Along with those prayers we can make strong declarations of faith (27), for we know that if God has said it, we can believe it, and that settles it! As Warren Wiersbe has said, faith turns God’s promises into reality. (Notice that the fact that God has promised something shouldn’t make us passive, but drive us to actively lay hold of God in prayer.)</w:t>
      </w:r>
    </w:p>
    <w:p w:rsidR="00E82038" w:rsidRDefault="00E82038" w:rsidP="00044111">
      <w:pPr>
        <w:spacing w:line="240" w:lineRule="auto"/>
        <w:rPr>
          <w:i/>
          <w:u w:val="single"/>
        </w:rPr>
      </w:pPr>
      <w:r>
        <w:rPr>
          <w:i/>
        </w:rPr>
        <w:t xml:space="preserve">Many a time we ask for things that are not absolutely promised. We are not sure therefore until we have persevered for some time whether our petitions are in the line of God’s purpose or no. There are other occasions, and in the </w:t>
      </w:r>
      <w:r w:rsidR="00B41521">
        <w:rPr>
          <w:i/>
        </w:rPr>
        <w:t>life of David</w:t>
      </w:r>
      <w:bookmarkStart w:id="0" w:name="_GoBack"/>
      <w:bookmarkEnd w:id="0"/>
      <w:r>
        <w:rPr>
          <w:i/>
        </w:rPr>
        <w:t xml:space="preserve"> this was one, when we are fully persuaded that what we ask is according to God’s will. We feel led to take up and plead some special promise from the page of Scripture</w:t>
      </w:r>
      <w:r w:rsidR="00511EDC">
        <w:rPr>
          <w:i/>
        </w:rPr>
        <w:t xml:space="preserve">, under the special impression that it contains a message for us. At such times, in confident faith, we say, ‘’Do as thou hast said.’’ There is hardly any position more utterly beautiful, strong, or safe, than to put the finger upon some promise of the Divine Word, and claim it. There need be no anguish, or struggle, or wrestling; we simply present the cheque and ask for cash, produce the promise and claim its fulfilment; nor can there be any doubt as to the issue. </w:t>
      </w:r>
      <w:r w:rsidR="00511EDC">
        <w:rPr>
          <w:i/>
          <w:u w:val="single"/>
        </w:rPr>
        <w:t>F.B. Meyer: Great verses through the Bible: page 144.</w:t>
      </w:r>
    </w:p>
    <w:p w:rsidR="00511EDC" w:rsidRPr="00511EDC" w:rsidRDefault="00511EDC" w:rsidP="00044111">
      <w:pPr>
        <w:spacing w:line="240" w:lineRule="auto"/>
        <w:rPr>
          <w:i/>
        </w:rPr>
      </w:pPr>
      <w:r>
        <w:rPr>
          <w:b/>
          <w:i/>
        </w:rPr>
        <w:t xml:space="preserve">Prayer: </w:t>
      </w:r>
      <w:r>
        <w:rPr>
          <w:i/>
        </w:rPr>
        <w:t xml:space="preserve">Lord, you gave the children of Israel the ‘Promised Land.’ But it is also true, as someone has </w:t>
      </w:r>
      <w:r w:rsidR="00B41521">
        <w:rPr>
          <w:i/>
        </w:rPr>
        <w:t>said</w:t>
      </w:r>
      <w:r>
        <w:rPr>
          <w:i/>
        </w:rPr>
        <w:t xml:space="preserve"> that you have given to your church a ‘land of promises’ in the Holy Scriptures. Help us to settle down in every part of them. Enable us to put the soles of our feet down on every tract of ‘Bible land’ and claim it all. You are so good to us Lord. I ask that you do all of this for the glory of your Name.</w:t>
      </w:r>
    </w:p>
    <w:sectPr w:rsidR="00511EDC" w:rsidRPr="00511EDC" w:rsidSect="007B679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2970"/>
    <w:rsid w:val="00042970"/>
    <w:rsid w:val="00044111"/>
    <w:rsid w:val="00511EDC"/>
    <w:rsid w:val="00591FD2"/>
    <w:rsid w:val="00631831"/>
    <w:rsid w:val="007B6796"/>
    <w:rsid w:val="00B226C7"/>
    <w:rsid w:val="00B41521"/>
    <w:rsid w:val="00E820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7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438</Words>
  <Characters>2499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2013-03-27T14:18:00Z</dcterms:created>
  <dcterms:modified xsi:type="dcterms:W3CDTF">2013-04-11T07:37:00Z</dcterms:modified>
</cp:coreProperties>
</file>