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62FE" w:rsidRDefault="00006290" w:rsidP="009B2074">
      <w:pPr>
        <w:spacing w:line="240" w:lineRule="auto"/>
        <w:rPr>
          <w:b/>
          <w:u w:val="single"/>
        </w:rPr>
      </w:pPr>
      <w:r>
        <w:rPr>
          <w:b/>
          <w:u w:val="single"/>
        </w:rPr>
        <w:t>Daily Bible thoughts 328: Wednesday 3</w:t>
      </w:r>
      <w:r w:rsidRPr="00006290">
        <w:rPr>
          <w:b/>
          <w:u w:val="single"/>
          <w:vertAlign w:val="superscript"/>
        </w:rPr>
        <w:t>rd</w:t>
      </w:r>
      <w:r>
        <w:rPr>
          <w:b/>
          <w:u w:val="single"/>
        </w:rPr>
        <w:t xml:space="preserve"> April 2013: 1 Chronicles 16: 7-22</w:t>
      </w:r>
    </w:p>
    <w:p w:rsidR="00006290" w:rsidRDefault="00006290" w:rsidP="009B2074">
      <w:pPr>
        <w:spacing w:line="240" w:lineRule="auto"/>
      </w:pPr>
      <w:r>
        <w:t>This next big section in 1 Chronicles 16 (7 -36) contains a psalm David wrote for the musicians attending the ark</w:t>
      </w:r>
      <w:r w:rsidR="001401CA">
        <w:t xml:space="preserve"> (4-6)</w:t>
      </w:r>
      <w:r>
        <w:t>. This psalm is a composite, made up of three different psalms found in the book of Psalms: Psalm 105:1-15 (verses 8-22), Psalm 96:1-13 (verses 23-33), and Psalm 106:1, 47, 48 (verses 34-36). We will focus on verses 8-22 today, an</w:t>
      </w:r>
      <w:r w:rsidR="00580924">
        <w:t>d look at the remainder on another occasion</w:t>
      </w:r>
      <w:r>
        <w:t>.</w:t>
      </w:r>
    </w:p>
    <w:p w:rsidR="00006290" w:rsidRPr="0097089C" w:rsidRDefault="00006290" w:rsidP="009B2074">
      <w:pPr>
        <w:spacing w:line="240" w:lineRule="auto"/>
      </w:pPr>
      <w:r>
        <w:t>In verses 8-12 we see a combining of praise, prayer and proclamation: three essential ‘ingredients’ in the mix of the normal Christian life. You will note that it is a joyful thing to pray to God</w:t>
      </w:r>
      <w:r w:rsidR="00913357">
        <w:t xml:space="preserve"> (10b). It is also a strengthening activity (11a) and we are to pray without ceasing (11b): </w:t>
      </w:r>
      <w:r w:rsidR="00913357">
        <w:rPr>
          <w:b/>
          <w:i/>
        </w:rPr>
        <w:t>seek his presence day and night…The Message</w:t>
      </w:r>
      <w:r w:rsidR="00913357">
        <w:t xml:space="preserve">. It has been pointed out, however, that just standing in church singing praise songs to God is not enough; we must then go out into the world and proclaim what He has done. You might say that our lives should be a song of worship to Him. </w:t>
      </w:r>
      <w:r w:rsidR="00913357">
        <w:rPr>
          <w:b/>
          <w:i/>
        </w:rPr>
        <w:t>Tell the whole world who he is and what he’s done</w:t>
      </w:r>
      <w:r w:rsidR="00F02921">
        <w:rPr>
          <w:b/>
          <w:i/>
        </w:rPr>
        <w:t>...</w:t>
      </w:r>
      <w:r w:rsidR="0028548F">
        <w:rPr>
          <w:b/>
          <w:i/>
        </w:rPr>
        <w:t xml:space="preserve"> </w:t>
      </w:r>
      <w:r w:rsidR="00913357">
        <w:rPr>
          <w:b/>
          <w:i/>
        </w:rPr>
        <w:t>Broadcast all his wonders! The Message</w:t>
      </w:r>
      <w:r w:rsidR="00913357">
        <w:t>. This reflects the evangelistic spirit of the Old Testament. The people of Israel were not meant to keep the Lord to themselves (which they couldn’t have done anyway!) They were meant to tell the whole world about God’</w:t>
      </w:r>
      <w:r w:rsidR="001401CA">
        <w:t>s greatness and His mighty works. The church has a responsibility also to ‘break the sound barrier’ and tell the message of Jesus.</w:t>
      </w:r>
      <w:r w:rsidR="00D146DA">
        <w:t xml:space="preserve"> F.B. Meyer has penned these challenging words: </w:t>
      </w:r>
      <w:r w:rsidR="00D146DA">
        <w:rPr>
          <w:i/>
        </w:rPr>
        <w:t>We do not talk sufficiently about God. Why it is so may not be easy to explain; but there seems a too great reticence among Christian people about the best things…</w:t>
      </w:r>
      <w:r w:rsidR="0028548F">
        <w:rPr>
          <w:i/>
        </w:rPr>
        <w:t xml:space="preserve"> </w:t>
      </w:r>
      <w:r w:rsidR="00D146DA">
        <w:rPr>
          <w:i/>
        </w:rPr>
        <w:t xml:space="preserve">our talk in the home and in the gatherings of Christians for social purposes, is too seldom about the wonderful works of God. Better to speak less, and to talk more of Him. But probably the real cause of our avoidance of this best of topics, is that our hearts are filled with much that is not of God, and they speak out of their abundance. You may judge the contents of a shop by what is put in the windows; and you may judge of the inner life of </w:t>
      </w:r>
      <w:r w:rsidR="00F02921">
        <w:rPr>
          <w:i/>
        </w:rPr>
        <w:t>Christians by</w:t>
      </w:r>
      <w:r w:rsidR="00D146DA">
        <w:rPr>
          <w:i/>
        </w:rPr>
        <w:t xml:space="preserve"> the subjects which are most familiar to their lips</w:t>
      </w:r>
      <w:r w:rsidR="0097089C">
        <w:rPr>
          <w:i/>
        </w:rPr>
        <w:t>…</w:t>
      </w:r>
      <w:r w:rsidR="0028548F">
        <w:rPr>
          <w:i/>
        </w:rPr>
        <w:t xml:space="preserve"> </w:t>
      </w:r>
      <w:r w:rsidR="0097089C">
        <w:rPr>
          <w:i/>
        </w:rPr>
        <w:t xml:space="preserve">But go back in thought to the day of Pentecost. One of the first signs of the descent of the blessed Spirit was that the crowd heard every man speaking in his own tongue the wonderful works of God. </w:t>
      </w:r>
      <w:proofErr w:type="gramStart"/>
      <w:r w:rsidR="0097089C">
        <w:rPr>
          <w:i/>
        </w:rPr>
        <w:t>Great verses through the Bible</w:t>
      </w:r>
      <w:r w:rsidR="00F02921">
        <w:rPr>
          <w:i/>
        </w:rPr>
        <w:t>, p.144</w:t>
      </w:r>
      <w:r w:rsidR="0097089C">
        <w:t>.</w:t>
      </w:r>
      <w:proofErr w:type="gramEnd"/>
    </w:p>
    <w:p w:rsidR="001401CA" w:rsidRPr="0097089C" w:rsidRDefault="001401CA" w:rsidP="009B2074">
      <w:pPr>
        <w:spacing w:line="240" w:lineRule="auto"/>
      </w:pPr>
      <w:r>
        <w:t xml:space="preserve">In verses 11-22 we see something of what God has done. His remembering </w:t>
      </w:r>
      <w:r>
        <w:rPr>
          <w:b/>
          <w:i/>
        </w:rPr>
        <w:t>his covenant…</w:t>
      </w:r>
      <w:r w:rsidR="0028548F">
        <w:rPr>
          <w:b/>
          <w:i/>
        </w:rPr>
        <w:t xml:space="preserve"> </w:t>
      </w:r>
      <w:r>
        <w:rPr>
          <w:b/>
          <w:i/>
        </w:rPr>
        <w:t>for a thousand generations (8)</w:t>
      </w:r>
      <w:r>
        <w:t xml:space="preserve"> is a poetic way of saying </w:t>
      </w:r>
      <w:r>
        <w:rPr>
          <w:b/>
          <w:i/>
        </w:rPr>
        <w:t>forever</w:t>
      </w:r>
      <w:r>
        <w:t>. This covenant was made in the first place with Abraham (Gen.12:1-3, 7; 15:7-21) and then confirmed with Isaac (Gen.26:2-5) and with Jacob (Gen.28:10-15)</w:t>
      </w:r>
      <w:r w:rsidR="008A1A0D">
        <w:t>. The particular aspect of the covenant emphasised here is the promise of the land (11). Though individual Israelites might forfeit enjoyment of the land because of sinful disobedience, the promise of the land stands firm forever.</w:t>
      </w:r>
      <w:r w:rsidR="0097089C">
        <w:t xml:space="preserve"> Verses 19-22 concern</w:t>
      </w:r>
      <w:r w:rsidR="008A1A0D">
        <w:t xml:space="preserve"> God’s protection of His people while they were still </w:t>
      </w:r>
      <w:r w:rsidR="008A1A0D" w:rsidRPr="008A1A0D">
        <w:rPr>
          <w:b/>
          <w:i/>
        </w:rPr>
        <w:t>strangers</w:t>
      </w:r>
      <w:r w:rsidR="008A1A0D">
        <w:rPr>
          <w:b/>
          <w:i/>
        </w:rPr>
        <w:t xml:space="preserve"> </w:t>
      </w:r>
      <w:r w:rsidR="008A1A0D">
        <w:t xml:space="preserve">in the Promised Land. Even when they made serious errors of judgment God protected them (21; </w:t>
      </w:r>
      <w:r w:rsidR="0097089C">
        <w:t>see Genesis</w:t>
      </w:r>
      <w:r w:rsidR="008A1A0D">
        <w:t xml:space="preserve"> 12:10-20; 20:1-18; 26:1-11.)</w:t>
      </w:r>
      <w:r w:rsidR="0097089C">
        <w:t xml:space="preserve"> </w:t>
      </w:r>
      <w:r w:rsidR="0097089C">
        <w:rPr>
          <w:b/>
          <w:i/>
        </w:rPr>
        <w:t>…he didn’t let anyone push them around, he stood up for them against bully-kings…The Message</w:t>
      </w:r>
      <w:r w:rsidR="0097089C">
        <w:t>.</w:t>
      </w:r>
    </w:p>
    <w:p w:rsidR="008A1A0D" w:rsidRDefault="008A1A0D" w:rsidP="009B2074">
      <w:pPr>
        <w:spacing w:line="240" w:lineRule="auto"/>
      </w:pPr>
      <w:r>
        <w:t xml:space="preserve">Verse 19 reminds me that they weren’t always </w:t>
      </w:r>
      <w:proofErr w:type="gramStart"/>
      <w:r>
        <w:rPr>
          <w:b/>
          <w:i/>
        </w:rPr>
        <w:t>few in number</w:t>
      </w:r>
      <w:proofErr w:type="gramEnd"/>
      <w:r w:rsidR="00F02921">
        <w:t>. Beginning</w:t>
      </w:r>
      <w:bookmarkStart w:id="0" w:name="_GoBack"/>
      <w:bookmarkEnd w:id="0"/>
      <w:r w:rsidR="00D146DA">
        <w:t xml:space="preserve"> with Abraham, Jesus is building a church so big that it is innumerable. We serve the Lord of the loaves and fishes who is well able to multiply that which looks tiny and insignificant in the eyes of men.</w:t>
      </w:r>
    </w:p>
    <w:p w:rsidR="0097089C" w:rsidRPr="0097089C" w:rsidRDefault="0097089C" w:rsidP="009B2074">
      <w:pPr>
        <w:spacing w:line="240" w:lineRule="auto"/>
        <w:rPr>
          <w:i/>
        </w:rPr>
      </w:pPr>
      <w:r>
        <w:rPr>
          <w:b/>
          <w:i/>
        </w:rPr>
        <w:t xml:space="preserve">Prayer: </w:t>
      </w:r>
      <w:r>
        <w:rPr>
          <w:i/>
        </w:rPr>
        <w:t>Lord, let my heart be so full of you that I simply overflow with words about you.</w:t>
      </w:r>
    </w:p>
    <w:p w:rsidR="008A1A0D" w:rsidRPr="001401CA" w:rsidRDefault="008A1A0D" w:rsidP="009B2074">
      <w:pPr>
        <w:spacing w:line="240" w:lineRule="auto"/>
      </w:pPr>
    </w:p>
    <w:sectPr w:rsidR="008A1A0D" w:rsidRPr="001401CA" w:rsidSect="004873B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06290"/>
    <w:rsid w:val="00006290"/>
    <w:rsid w:val="001401CA"/>
    <w:rsid w:val="0028548F"/>
    <w:rsid w:val="004873BE"/>
    <w:rsid w:val="00580924"/>
    <w:rsid w:val="008A1A0D"/>
    <w:rsid w:val="00913357"/>
    <w:rsid w:val="0097089C"/>
    <w:rsid w:val="009B2074"/>
    <w:rsid w:val="00D146DA"/>
    <w:rsid w:val="00F02921"/>
    <w:rsid w:val="00FE62F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73B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544</Words>
  <Characters>3107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7</cp:revision>
  <dcterms:created xsi:type="dcterms:W3CDTF">2013-03-20T15:58:00Z</dcterms:created>
  <dcterms:modified xsi:type="dcterms:W3CDTF">2013-04-03T07:31:00Z</dcterms:modified>
</cp:coreProperties>
</file>