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0FC" w:rsidRPr="00986643" w:rsidRDefault="00A7693D" w:rsidP="00017857">
      <w:pPr>
        <w:spacing w:line="240" w:lineRule="auto"/>
        <w:rPr>
          <w:b/>
          <w:u w:val="single"/>
        </w:rPr>
      </w:pPr>
      <w:r w:rsidRPr="00986643">
        <w:rPr>
          <w:b/>
          <w:u w:val="single"/>
        </w:rPr>
        <w:t>Daily Bible thoughts 283: Wednesday 30</w:t>
      </w:r>
      <w:r w:rsidRPr="00986643">
        <w:rPr>
          <w:b/>
          <w:u w:val="single"/>
          <w:vertAlign w:val="superscript"/>
        </w:rPr>
        <w:t>th</w:t>
      </w:r>
      <w:r w:rsidRPr="00986643">
        <w:rPr>
          <w:b/>
          <w:u w:val="single"/>
        </w:rPr>
        <w:t xml:space="preserve"> January 2013: Romans 10: 5-13</w:t>
      </w:r>
    </w:p>
    <w:p w:rsidR="00A7693D" w:rsidRDefault="00A7693D" w:rsidP="00017857">
      <w:pPr>
        <w:spacing w:line="240" w:lineRule="auto"/>
      </w:pPr>
      <w:r>
        <w:t>No one can be saved by goo</w:t>
      </w:r>
      <w:r w:rsidR="00D90147">
        <w:t xml:space="preserve">d works, but by faith. To put </w:t>
      </w:r>
      <w:proofErr w:type="gramStart"/>
      <w:r w:rsidR="00D90147">
        <w:t>this</w:t>
      </w:r>
      <w:r w:rsidR="00E27F69">
        <w:t xml:space="preserve"> </w:t>
      </w:r>
      <w:r>
        <w:t>another</w:t>
      </w:r>
      <w:proofErr w:type="gramEnd"/>
      <w:r>
        <w:t xml:space="preserve"> way</w:t>
      </w:r>
      <w:r w:rsidR="00A53B58">
        <w:t>,</w:t>
      </w:r>
      <w:r>
        <w:t xml:space="preserve"> </w:t>
      </w:r>
      <w:r>
        <w:rPr>
          <w:b/>
          <w:i/>
        </w:rPr>
        <w:t xml:space="preserve">righteousness </w:t>
      </w:r>
      <w:r>
        <w:t xml:space="preserve">(a right standing with God – look how often it is mentioned in verses 3 and 4) is a gift and not a wage. It cannot be earned or deserved, but has to be received as a gift. However much we may want to </w:t>
      </w:r>
      <w:r w:rsidRPr="00A7693D">
        <w:rPr>
          <w:b/>
          <w:i/>
        </w:rPr>
        <w:t>establish</w:t>
      </w:r>
      <w:r>
        <w:t xml:space="preserve"> our own righteousness (3), as the Jews did, we cannot. We have to come God’s way.</w:t>
      </w:r>
      <w:r w:rsidR="00D90147">
        <w:t xml:space="preserve"> If we simply call on Jesus (12, 13</w:t>
      </w:r>
      <w:r w:rsidR="00A53B58">
        <w:t>, see Joel 2:32</w:t>
      </w:r>
      <w:r w:rsidR="00D90147">
        <w:t xml:space="preserve">) we will be </w:t>
      </w:r>
      <w:r w:rsidR="00D90147">
        <w:rPr>
          <w:b/>
          <w:i/>
        </w:rPr>
        <w:t>saved</w:t>
      </w:r>
      <w:r w:rsidR="00D90147">
        <w:t>.</w:t>
      </w:r>
      <w:r w:rsidR="00A53B58">
        <w:t xml:space="preserve">  This</w:t>
      </w:r>
      <w:r w:rsidR="00E27F69">
        <w:t xml:space="preserve"> is</w:t>
      </w:r>
      <w:r w:rsidR="00A53B58">
        <w:t xml:space="preserve"> not just about uttering certain </w:t>
      </w:r>
      <w:r w:rsidR="00E27F69">
        <w:t>words; they</w:t>
      </w:r>
      <w:r w:rsidR="00A53B58">
        <w:t xml:space="preserve"> have to be a genuine expression of faith (Hebs.11:6)</w:t>
      </w:r>
      <w:r w:rsidR="00E27F69">
        <w:t>.</w:t>
      </w:r>
      <w:r w:rsidR="00D90147">
        <w:t xml:space="preserve"> This is the way of salvation for the whole world, for Jews and Gentiles alike. There is not one way for the Jews and another for the Gentile peoples. Note the repetition of </w:t>
      </w:r>
      <w:r w:rsidR="00D90147">
        <w:rPr>
          <w:b/>
          <w:i/>
        </w:rPr>
        <w:t xml:space="preserve">all </w:t>
      </w:r>
      <w:r w:rsidR="00D90147">
        <w:t xml:space="preserve">and the word </w:t>
      </w:r>
      <w:r w:rsidR="00D90147">
        <w:rPr>
          <w:b/>
          <w:i/>
        </w:rPr>
        <w:t>Everyone</w:t>
      </w:r>
      <w:r w:rsidR="00D90147">
        <w:t>. All who trust in Christ experience the end of shame (11) (see 11:33 also.)</w:t>
      </w:r>
      <w:r w:rsidR="0067533E">
        <w:t xml:space="preserve"> There will be no reg</w:t>
      </w:r>
      <w:r w:rsidR="00A53B58">
        <w:t>rets for those who put their whole-hearted faith in Jesus.</w:t>
      </w:r>
    </w:p>
    <w:p w:rsidR="00D90147" w:rsidRPr="00D90147" w:rsidRDefault="00D90147" w:rsidP="00017857">
      <w:pPr>
        <w:spacing w:line="240" w:lineRule="auto"/>
        <w:rPr>
          <w:b/>
          <w:i/>
        </w:rPr>
      </w:pPr>
      <w:r>
        <w:rPr>
          <w:b/>
          <w:i/>
        </w:rPr>
        <w:t xml:space="preserve">You’re not ‘’doing’’ anything; you’re simply calling out to God, trusting him to do it for you. That’s salvation. With your whole </w:t>
      </w:r>
      <w:r w:rsidR="0067533E">
        <w:rPr>
          <w:b/>
          <w:i/>
        </w:rPr>
        <w:t>being you embrace God setting things right, and then you say it, right out loud: ‘’God has set everything right between him and me!’’ The Message.</w:t>
      </w:r>
      <w:r>
        <w:rPr>
          <w:b/>
          <w:i/>
        </w:rPr>
        <w:t xml:space="preserve"> </w:t>
      </w:r>
    </w:p>
    <w:p w:rsidR="0067533E" w:rsidRDefault="00A7693D" w:rsidP="00017857">
      <w:pPr>
        <w:spacing w:line="240" w:lineRule="auto"/>
      </w:pPr>
      <w:r>
        <w:t xml:space="preserve">However, although we are not saved by faith </w:t>
      </w:r>
      <w:r>
        <w:rPr>
          <w:i/>
        </w:rPr>
        <w:t xml:space="preserve">plus </w:t>
      </w:r>
      <w:r>
        <w:t xml:space="preserve">works, we are saved by a faith </w:t>
      </w:r>
      <w:r>
        <w:rPr>
          <w:i/>
        </w:rPr>
        <w:t xml:space="preserve">that </w:t>
      </w:r>
      <w:r>
        <w:t>works</w:t>
      </w:r>
      <w:r w:rsidR="00986643">
        <w:t xml:space="preserve">: </w:t>
      </w:r>
      <w:r w:rsidR="00986643">
        <w:rPr>
          <w:b/>
          <w:i/>
        </w:rPr>
        <w:t>…faith without deeds is dead (James 2:26b</w:t>
      </w:r>
      <w:r w:rsidR="00986643">
        <w:t>; see also verses 14-26 in this chapter</w:t>
      </w:r>
      <w:r w:rsidR="00986643">
        <w:rPr>
          <w:b/>
          <w:i/>
        </w:rPr>
        <w:t>)</w:t>
      </w:r>
      <w:r w:rsidR="00986643">
        <w:t>. If faith is</w:t>
      </w:r>
      <w:r w:rsidR="0067533E">
        <w:t xml:space="preserve"> really</w:t>
      </w:r>
      <w:r w:rsidR="00986643">
        <w:t xml:space="preserve"> there, it will show itself in numerous ways. One of them is by public confession; public identification with </w:t>
      </w:r>
      <w:r w:rsidR="00E27F69">
        <w:t xml:space="preserve">Jesus. I have never forgotten something John </w:t>
      </w:r>
      <w:r w:rsidR="00986643">
        <w:t>White wrote in his excellent book ‘</w:t>
      </w:r>
      <w:r w:rsidR="0067533E">
        <w:t>The R</w:t>
      </w:r>
      <w:r w:rsidR="00E27F69">
        <w:t>ace.’ He said when you boil it all down</w:t>
      </w:r>
      <w:r w:rsidR="00986643">
        <w:t xml:space="preserve"> witnessing is just about simple, plain honesty. ‘This is what I am; I am a Christian. I won’t try to hide it or behave otherwise. I will be who I am, in all circumstances.’ I think that is </w:t>
      </w:r>
      <w:r w:rsidR="0067533E">
        <w:t xml:space="preserve">wonderfully liberating. Yet I admit that </w:t>
      </w:r>
      <w:r w:rsidR="00986643">
        <w:t>it is still much easier to embrace as a concept than to live out in practice.</w:t>
      </w:r>
      <w:r w:rsidR="0067533E">
        <w:t xml:space="preserve"> Paul’s prayer in (1), if it is to be answered, will require people who believe in their hearts</w:t>
      </w:r>
      <w:r w:rsidR="0027665B">
        <w:t xml:space="preserve"> speaking the message with their lips. (We will see more on this in the next section.)</w:t>
      </w:r>
    </w:p>
    <w:p w:rsidR="00A7693D" w:rsidRDefault="00986643" w:rsidP="00017857">
      <w:pPr>
        <w:spacing w:line="240" w:lineRule="auto"/>
      </w:pPr>
      <w:r>
        <w:t xml:space="preserve"> So</w:t>
      </w:r>
      <w:r w:rsidR="0067533E">
        <w:t xml:space="preserve"> anyway, the point is that</w:t>
      </w:r>
      <w:r>
        <w:t xml:space="preserve"> if we have faith in Jesus, we will make it known, however nervously and tentatively we may do so. We can say, then, that the way of the law is just about doing, whereas the way of faith </w:t>
      </w:r>
      <w:r>
        <w:rPr>
          <w:i/>
        </w:rPr>
        <w:t xml:space="preserve">leads to </w:t>
      </w:r>
      <w:r>
        <w:t>doing.</w:t>
      </w:r>
    </w:p>
    <w:p w:rsidR="0067533E" w:rsidRDefault="0067533E" w:rsidP="00017857">
      <w:pPr>
        <w:spacing w:line="240" w:lineRule="auto"/>
      </w:pPr>
      <w:r>
        <w:t xml:space="preserve">Knowing Jesus; experiencing salvation is not complicated. It is as near as your </w:t>
      </w:r>
      <w:r>
        <w:rPr>
          <w:b/>
          <w:i/>
        </w:rPr>
        <w:t xml:space="preserve">mouth </w:t>
      </w:r>
      <w:r>
        <w:t xml:space="preserve">and </w:t>
      </w:r>
      <w:r>
        <w:rPr>
          <w:b/>
          <w:i/>
        </w:rPr>
        <w:t>heart (8-10</w:t>
      </w:r>
      <w:r w:rsidR="00A53B58">
        <w:rPr>
          <w:b/>
          <w:i/>
        </w:rPr>
        <w:t xml:space="preserve">; </w:t>
      </w:r>
      <w:r w:rsidR="00A53B58" w:rsidRPr="00A53B58">
        <w:t>see</w:t>
      </w:r>
      <w:r w:rsidR="00A53B58">
        <w:rPr>
          <w:b/>
          <w:i/>
        </w:rPr>
        <w:t xml:space="preserve"> Deut.30:11-14</w:t>
      </w:r>
      <w:r>
        <w:rPr>
          <w:b/>
          <w:i/>
        </w:rPr>
        <w:t>)</w:t>
      </w:r>
      <w:r>
        <w:t>. It’s as simple as something you do in your heart and with your mouth. We don’t have to resort to works to get Jesus close to us (6, 7). We don’t have to bring Him down from high up, or up from low down. Faith brings Jesus near.</w:t>
      </w:r>
      <w:r w:rsidR="00A53B58">
        <w:t xml:space="preserve"> Jesus has already come down in the incarnation and come up from the grave in the resurrection.</w:t>
      </w:r>
      <w:r>
        <w:t xml:space="preserve">  We experience His closeness by faith. How wonderful and precious this is!</w:t>
      </w:r>
    </w:p>
    <w:p w:rsidR="0027665B" w:rsidRDefault="0027665B" w:rsidP="00017857">
      <w:pPr>
        <w:spacing w:line="240" w:lineRule="auto"/>
        <w:rPr>
          <w:b/>
          <w:i/>
        </w:rPr>
      </w:pPr>
      <w:r>
        <w:rPr>
          <w:b/>
          <w:i/>
        </w:rPr>
        <w:t>The word that saves is right here, as near as the tongue in your mouth, as close as the heart in your chest. The Message.</w:t>
      </w:r>
    </w:p>
    <w:p w:rsidR="0027665B" w:rsidRDefault="0027665B" w:rsidP="00017857">
      <w:pPr>
        <w:spacing w:line="240" w:lineRule="auto"/>
      </w:pPr>
      <w:r>
        <w:t xml:space="preserve">But Jesus must be trusted as </w:t>
      </w:r>
      <w:r>
        <w:rPr>
          <w:b/>
          <w:i/>
        </w:rPr>
        <w:t>Lord (9)</w:t>
      </w:r>
      <w:r>
        <w:t xml:space="preserve">. As F.B. Meyer has </w:t>
      </w:r>
      <w:r w:rsidR="00E27F69">
        <w:t>said, we</w:t>
      </w:r>
      <w:r>
        <w:t xml:space="preserve"> will never fully know Jesus as Saviour from inbred sin, until we have definitely and totally enthroned </w:t>
      </w:r>
      <w:r w:rsidR="00E27F69">
        <w:t>Him</w:t>
      </w:r>
      <w:r>
        <w:t xml:space="preserve"> as supreme ruler in our hearts. Satan must find Som</w:t>
      </w:r>
      <w:bookmarkStart w:id="0" w:name="_GoBack"/>
      <w:bookmarkEnd w:id="0"/>
      <w:r>
        <w:t>eone stronger in possession of our lives. He will more than meet his match in the Person of the living Lord.</w:t>
      </w:r>
    </w:p>
    <w:p w:rsidR="00A53B58" w:rsidRPr="00A53B58" w:rsidRDefault="00A53B58" w:rsidP="00017857">
      <w:pPr>
        <w:spacing w:line="240" w:lineRule="auto"/>
        <w:rPr>
          <w:i/>
        </w:rPr>
      </w:pPr>
      <w:r>
        <w:rPr>
          <w:b/>
          <w:i/>
        </w:rPr>
        <w:t xml:space="preserve">Prayer: </w:t>
      </w:r>
      <w:r>
        <w:rPr>
          <w:i/>
        </w:rPr>
        <w:t>Lord Jesus, please open doors this day for me to express my faith in words. I love you and I am not ashamed to tell the world. Thank you Lord for helping me.</w:t>
      </w:r>
    </w:p>
    <w:sectPr w:rsidR="00A53B58" w:rsidRPr="00A53B58" w:rsidSect="009126E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7693D"/>
    <w:rsid w:val="00017857"/>
    <w:rsid w:val="0027665B"/>
    <w:rsid w:val="0067533E"/>
    <w:rsid w:val="009126EF"/>
    <w:rsid w:val="00986643"/>
    <w:rsid w:val="00A53B58"/>
    <w:rsid w:val="00A7693D"/>
    <w:rsid w:val="00D90147"/>
    <w:rsid w:val="00E27F69"/>
    <w:rsid w:val="00ED10F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26E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Pages>
  <Words>529</Words>
  <Characters>3021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2013-01-23T09:56:00Z</dcterms:created>
  <dcterms:modified xsi:type="dcterms:W3CDTF">2013-01-30T13:49:00Z</dcterms:modified>
</cp:coreProperties>
</file>