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B4A" w:rsidRDefault="00700308">
      <w:pPr>
        <w:rPr>
          <w:b/>
          <w:u w:val="single"/>
        </w:rPr>
      </w:pPr>
      <w:r>
        <w:rPr>
          <w:b/>
          <w:u w:val="single"/>
        </w:rPr>
        <w:t>Daily Bible thoughts 232: Tuesday 20</w:t>
      </w:r>
      <w:r w:rsidRPr="00700308">
        <w:rPr>
          <w:b/>
          <w:u w:val="single"/>
          <w:vertAlign w:val="superscript"/>
        </w:rPr>
        <w:t>th</w:t>
      </w:r>
      <w:r>
        <w:rPr>
          <w:b/>
          <w:u w:val="single"/>
        </w:rPr>
        <w:t xml:space="preserve"> November 2012: Amos 9</w:t>
      </w:r>
    </w:p>
    <w:p w:rsidR="00700308" w:rsidRDefault="00CD557D">
      <w:r>
        <w:rPr>
          <w:u w:val="single"/>
        </w:rPr>
        <w:t xml:space="preserve">1. The inevitability of judgment (1-10): </w:t>
      </w:r>
      <w:r w:rsidR="00700308">
        <w:t>The judgment to come on Israel will be inescapable (1-4). In Psalm 139 the psalmist reflects on man’s inability to flee from God’s presence, but there it is a comfort and encouragement. Here it is a thing of terror. There will be no hiding place</w:t>
      </w:r>
      <w:r>
        <w:t xml:space="preserve">. </w:t>
      </w:r>
      <w:r w:rsidR="000D7A6D">
        <w:t>(Warren Wiersbe makes the point that it is a Biblical principle for judgment to begin at the house of God: 1 Pet.4:17; Ezk.9:6).</w:t>
      </w:r>
      <w:r>
        <w:t>In (5</w:t>
      </w:r>
      <w:r w:rsidR="00CA4FD6">
        <w:t>, 6</w:t>
      </w:r>
      <w:r>
        <w:t>) Amos briefly interrupts his vision to praise the God who</w:t>
      </w:r>
      <w:r w:rsidR="00CA4FD6">
        <w:t xml:space="preserve"> will do this and to highlight H</w:t>
      </w:r>
      <w:r>
        <w:t>is immense power over everything in the universe (see 5:8 and 8:8). Then (7-10) th</w:t>
      </w:r>
      <w:r w:rsidR="006B785E">
        <w:t>e Lord resumes His pronunciation</w:t>
      </w:r>
      <w:r>
        <w:t xml:space="preserve"> of judgment on Israel. You will see the reference to the </w:t>
      </w:r>
      <w:r>
        <w:rPr>
          <w:b/>
          <w:i/>
        </w:rPr>
        <w:t>Cushites</w:t>
      </w:r>
      <w:r>
        <w:t>: the inhabitants of present day Sudan. They were not a particularly significant grouping in Biblical history, so for God to equate them with the Israelites must have been shocking to Amos’ listeners. He also says that Israel could no longer boast about the exodus from Egypt</w:t>
      </w:r>
      <w:r w:rsidR="00CA4FD6">
        <w:t>.</w:t>
      </w:r>
      <w:r>
        <w:t xml:space="preserve"> Other people had migrated too (e.g. the Philistines had come from </w:t>
      </w:r>
      <w:r>
        <w:rPr>
          <w:b/>
          <w:i/>
        </w:rPr>
        <w:t>Caphtor</w:t>
      </w:r>
      <w:r>
        <w:t>, the isle of Crete.)</w:t>
      </w:r>
    </w:p>
    <w:p w:rsidR="00CD557D" w:rsidRDefault="00DC2973">
      <w:r>
        <w:rPr>
          <w:u w:val="single"/>
        </w:rPr>
        <w:t>2. The</w:t>
      </w:r>
      <w:r w:rsidR="00CD557D">
        <w:rPr>
          <w:u w:val="single"/>
        </w:rPr>
        <w:t xml:space="preserve"> sifting of the nation</w:t>
      </w:r>
      <w:r>
        <w:rPr>
          <w:u w:val="single"/>
        </w:rPr>
        <w:t xml:space="preserve"> (9, 10): </w:t>
      </w:r>
      <w:r>
        <w:t xml:space="preserve">This reads clearly in </w:t>
      </w:r>
      <w:r>
        <w:rPr>
          <w:b/>
          <w:i/>
        </w:rPr>
        <w:t>The Message: I’m still giving the orders around here. I’m throwing Israel into a sieve among all the nations and shaking them good, shaking out all the sin, all the sinners. No real grain will be lost, but all the sinners will be sifted out and thrown away, the people who say, ‘Nothing bad will ever happen in our lifetime. It won’t even come close.’</w:t>
      </w:r>
      <w:r>
        <w:t xml:space="preserve"> God had not (has not) finished with Israel. There would be a cleansing and refining process, leaving a remnant He could work with.</w:t>
      </w:r>
    </w:p>
    <w:p w:rsidR="00DC2973" w:rsidRDefault="00DC2973">
      <w:r>
        <w:rPr>
          <w:u w:val="single"/>
        </w:rPr>
        <w:t xml:space="preserve">3. The promise of hope (11-15): </w:t>
      </w:r>
      <w:r>
        <w:t>It is wonderful that this prophetic book concludes on a</w:t>
      </w:r>
      <w:r w:rsidR="00CA4FD6">
        <w:t xml:space="preserve"> high note after</w:t>
      </w:r>
      <w:r w:rsidR="000D7A6D">
        <w:t xml:space="preserve"> foretelling</w:t>
      </w:r>
      <w:r>
        <w:t xml:space="preserve"> so many terrible events (which did come to pass.)</w:t>
      </w:r>
      <w:r w:rsidR="000D7A6D">
        <w:t xml:space="preserve"> The royal dynasty of David was like a tent that had fallen down, but God was going to raise it</w:t>
      </w:r>
      <w:r w:rsidR="00CA4FD6">
        <w:t>,</w:t>
      </w:r>
      <w:r w:rsidR="000D7A6D">
        <w:t xml:space="preserve"> repair it and restore it. His people would return to their land and once more enjoy God’s blessings there. But that return of the exiles from Babylon to Judah in 538 B.C. was only a part of the fulfilment. In Acts 15:16, James the Lord’s brother quoted verses 11 and 12 to show that it was God’s will that Gentiles should be admitted into the church as full members. So even now this is being fulfilled in the worldwide expansion of God’s Kingdom</w:t>
      </w:r>
      <w:r w:rsidR="006B785E">
        <w:t>,</w:t>
      </w:r>
      <w:r w:rsidR="000D7A6D">
        <w:t xml:space="preserve"> </w:t>
      </w:r>
      <w:proofErr w:type="gramStart"/>
      <w:r w:rsidR="000D7A6D">
        <w:t xml:space="preserve">and </w:t>
      </w:r>
      <w:r w:rsidR="006B785E">
        <w:t xml:space="preserve"> in</w:t>
      </w:r>
      <w:proofErr w:type="gramEnd"/>
      <w:r w:rsidR="006B785E">
        <w:t xml:space="preserve"> </w:t>
      </w:r>
      <w:r w:rsidR="000D7A6D">
        <w:t>the international growth of the church. But it awaits final fulfilment at the time Jesus returns to establish His Kingdom over all.</w:t>
      </w:r>
    </w:p>
    <w:p w:rsidR="00ED71EC" w:rsidRPr="00ED71EC" w:rsidRDefault="00ED71EC">
      <w:pPr>
        <w:rPr>
          <w:i/>
        </w:rPr>
      </w:pPr>
      <w:r>
        <w:rPr>
          <w:b/>
          <w:i/>
        </w:rPr>
        <w:t xml:space="preserve">Prayer: </w:t>
      </w:r>
      <w:r>
        <w:rPr>
          <w:i/>
        </w:rPr>
        <w:t>We pray for the peace of Jerusalem, the massive growth of your church and the coming of your Kingdom Lord Jesus. May your will be done on earth even as in heaven.</w:t>
      </w:r>
    </w:p>
    <w:sectPr w:rsidR="00ED71EC" w:rsidRPr="00ED71EC" w:rsidSect="00CF7B4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00308"/>
    <w:rsid w:val="000D7A6D"/>
    <w:rsid w:val="006B785E"/>
    <w:rsid w:val="00700308"/>
    <w:rsid w:val="00CA4FD6"/>
    <w:rsid w:val="00CD557D"/>
    <w:rsid w:val="00CF7B4A"/>
    <w:rsid w:val="00DC2973"/>
    <w:rsid w:val="00DD0133"/>
    <w:rsid w:val="00ED71E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B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4</cp:revision>
  <dcterms:created xsi:type="dcterms:W3CDTF">2012-11-07T12:29:00Z</dcterms:created>
  <dcterms:modified xsi:type="dcterms:W3CDTF">2012-11-20T07:59:00Z</dcterms:modified>
</cp:coreProperties>
</file>