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37F" w:rsidRDefault="006C126F" w:rsidP="00E4366C">
      <w:pPr>
        <w:spacing w:line="240" w:lineRule="auto"/>
        <w:rPr>
          <w:b/>
          <w:u w:val="single"/>
        </w:rPr>
      </w:pPr>
      <w:r>
        <w:rPr>
          <w:b/>
          <w:u w:val="single"/>
        </w:rPr>
        <w:t>Daily Bible thoughts 218: Wednesday 31</w:t>
      </w:r>
      <w:r w:rsidRPr="006C126F">
        <w:rPr>
          <w:b/>
          <w:u w:val="single"/>
          <w:vertAlign w:val="superscript"/>
        </w:rPr>
        <w:t>st</w:t>
      </w:r>
      <w:r>
        <w:rPr>
          <w:b/>
          <w:u w:val="single"/>
        </w:rPr>
        <w:t xml:space="preserve"> October 2012: Romans 3:1-8</w:t>
      </w:r>
    </w:p>
    <w:p w:rsidR="006C126F" w:rsidRDefault="006C126F" w:rsidP="00E4366C">
      <w:pPr>
        <w:spacing w:line="240" w:lineRule="auto"/>
      </w:pPr>
      <w:r>
        <w:t>Three questions arise in this short section:</w:t>
      </w:r>
    </w:p>
    <w:p w:rsidR="006C126F" w:rsidRDefault="006C126F" w:rsidP="00E4366C">
      <w:pPr>
        <w:spacing w:line="240" w:lineRule="auto"/>
      </w:pPr>
      <w:r>
        <w:rPr>
          <w:u w:val="single"/>
        </w:rPr>
        <w:t xml:space="preserve">a.) A question about the position of the Jews (1/2): </w:t>
      </w:r>
      <w:r>
        <w:t xml:space="preserve">If, as Paul has been arguing, Jews and Gentiles are both sinners and are going to be judged by the same standard, is there then any </w:t>
      </w:r>
      <w:r w:rsidRPr="006C126F">
        <w:rPr>
          <w:b/>
          <w:i/>
        </w:rPr>
        <w:t>advantage</w:t>
      </w:r>
      <w:r>
        <w:t xml:space="preserve"> in being a Jew? Paul’s emphatic answer is to underline the privileged position of the Jewish people. He says that they have received the Old Testament (which he calls </w:t>
      </w:r>
      <w:r>
        <w:rPr>
          <w:b/>
          <w:i/>
        </w:rPr>
        <w:t>the very words of God</w:t>
      </w:r>
      <w:r>
        <w:t>.</w:t>
      </w:r>
      <w:r w:rsidR="006F5B4E">
        <w:t xml:space="preserve"> You will see that there is an expans</w:t>
      </w:r>
      <w:r w:rsidR="00CE3ED1">
        <w:t>ion of these comments</w:t>
      </w:r>
      <w:r w:rsidR="006F5B4E">
        <w:t xml:space="preserve"> later on in 9:4/5</w:t>
      </w:r>
      <w:r>
        <w:t>) In that divine revelation they were taught about</w:t>
      </w:r>
      <w:r w:rsidR="002270AB">
        <w:t xml:space="preserve"> the place of </w:t>
      </w:r>
      <w:r w:rsidR="002270AB" w:rsidRPr="002270AB">
        <w:rPr>
          <w:b/>
          <w:i/>
        </w:rPr>
        <w:t>circumcision</w:t>
      </w:r>
      <w:r>
        <w:t xml:space="preserve"> and many other things. Note </w:t>
      </w:r>
      <w:r w:rsidR="00F42E63">
        <w:t>that they</w:t>
      </w:r>
      <w:r>
        <w:t xml:space="preserve"> have been </w:t>
      </w:r>
      <w:r>
        <w:rPr>
          <w:b/>
          <w:i/>
        </w:rPr>
        <w:t xml:space="preserve">entrusted </w:t>
      </w:r>
      <w:r>
        <w:t xml:space="preserve">with God’s Word. It didn’t belong to them. It wasn’t </w:t>
      </w:r>
      <w:r w:rsidR="00F42E63">
        <w:t>theirs</w:t>
      </w:r>
      <w:r>
        <w:t xml:space="preserve"> to tamper with, or pick and choose what they would believe and obey. It wasn’t t</w:t>
      </w:r>
      <w:r w:rsidR="006F5B4E">
        <w:t>heir own to keep to themselves. They</w:t>
      </w:r>
      <w:r>
        <w:t xml:space="preserve"> were stewards of God’s revelation and they were meant to share it with the world.</w:t>
      </w:r>
      <w:r w:rsidR="00F42E63">
        <w:t xml:space="preserve"> It was a sacred trust. A steward will be held accountable for the use of the Master’s goods.</w:t>
      </w:r>
    </w:p>
    <w:p w:rsidR="00F42E63" w:rsidRDefault="00F42E63" w:rsidP="00E4366C">
      <w:pPr>
        <w:spacing w:line="240" w:lineRule="auto"/>
        <w:rPr>
          <w:b/>
          <w:i/>
        </w:rPr>
      </w:pPr>
      <w:r>
        <w:rPr>
          <w:u w:val="single"/>
        </w:rPr>
        <w:t>b.) A question about the faithfulness of God (3/4</w:t>
      </w:r>
      <w:r w:rsidR="006F5B4E">
        <w:rPr>
          <w:u w:val="single"/>
        </w:rPr>
        <w:t>; see 2 Tim.2:13</w:t>
      </w:r>
      <w:r>
        <w:rPr>
          <w:u w:val="single"/>
        </w:rPr>
        <w:t>):</w:t>
      </w:r>
      <w:r>
        <w:t xml:space="preserve">  </w:t>
      </w:r>
      <w:r>
        <w:rPr>
          <w:b/>
          <w:i/>
        </w:rPr>
        <w:t xml:space="preserve">The Message </w:t>
      </w:r>
      <w:r>
        <w:t xml:space="preserve">again puts this well: </w:t>
      </w:r>
      <w:r>
        <w:rPr>
          <w:b/>
          <w:i/>
        </w:rPr>
        <w:t>...there’s the matter of being put in charge of writing down and caring for God’s revelation, these Holy Scriptures. So what if, in the course of doing that, some of those Jews abandoned their post? God didn’t abandon them. Do you think their faithlessness cancels out his faithfulness? Not on your life! Depend on it: God keeps his word even when the whole world is lying through its teeth.</w:t>
      </w:r>
    </w:p>
    <w:p w:rsidR="006F5B4E" w:rsidRDefault="006F5B4E" w:rsidP="00E4366C">
      <w:pPr>
        <w:spacing w:line="240" w:lineRule="auto"/>
      </w:pPr>
      <w:r>
        <w:t>Tom Hale makes the point in his New Testament Commenta</w:t>
      </w:r>
      <w:r w:rsidR="00344C6D">
        <w:t xml:space="preserve">ry that they were </w:t>
      </w:r>
      <w:r w:rsidR="00CE3ED1">
        <w:t>unfaithful in that they didn’t believe</w:t>
      </w:r>
      <w:r>
        <w:t xml:space="preserve"> the promises and prophecies of the Old Testament about the coming of Jesus into the world; and after He came, they rejected Him. However, the fact that they didn’t believe these predictions didn’t make them void: </w:t>
      </w:r>
      <w:r>
        <w:rPr>
          <w:i/>
        </w:rPr>
        <w:t>Just because a blind man can’t see a light doesn’t mean the light is not shining (p.530)</w:t>
      </w:r>
      <w:r>
        <w:t>.</w:t>
      </w:r>
    </w:p>
    <w:p w:rsidR="006F5B4E" w:rsidRDefault="006F5B4E" w:rsidP="00E4366C">
      <w:pPr>
        <w:spacing w:line="240" w:lineRule="auto"/>
      </w:pPr>
      <w:r w:rsidRPr="006F5B4E">
        <w:rPr>
          <w:u w:val="single"/>
        </w:rPr>
        <w:t>c.) A question about the sinfulness of man (5-8):</w:t>
      </w:r>
      <w:r>
        <w:t xml:space="preserve"> </w:t>
      </w:r>
      <w:r w:rsidR="00F13D24">
        <w:t>There was an argument that human sinning shows up God’s holiness all the more, in stark relief. It’s rather like a candle seeming brighter in the dark than</w:t>
      </w:r>
      <w:r w:rsidR="00CE3ED1">
        <w:t xml:space="preserve"> it does</w:t>
      </w:r>
      <w:r w:rsidR="00F13D24">
        <w:t xml:space="preserve"> in the daylight. There were people who were effectively reasoning like this: ‘By sinning we’re doing God a favour. So isn’t it a bit hard of Him to judge and condemn us?</w:t>
      </w:r>
      <w:r w:rsidR="00CE3ED1">
        <w:t>’</w:t>
      </w:r>
      <w:r w:rsidR="00F13D24">
        <w:t xml:space="preserve"> Paul is clear in letting it be known that even though God’s purity shines more brightly when contrasted with man’s sin, God still hates sin and will certainly punish it, and His judgment will be totally just. There were people who accused Paul and his colleagues of preaching such things: </w:t>
      </w:r>
      <w:r w:rsidR="00F13D24">
        <w:rPr>
          <w:b/>
          <w:i/>
        </w:rPr>
        <w:t>Some people are actually trying to put such words in our mouths, claiming that we go around saying, ‘’The more evil we do, the more good God does, so let’s just do it!’’ That’s pure slander, as I’m sure you will agree. The Message.</w:t>
      </w:r>
      <w:r w:rsidR="00344C6D">
        <w:t xml:space="preserve"> It was a total misunderstanding of the message of grace, and it’s something we’ll return to.</w:t>
      </w:r>
    </w:p>
    <w:p w:rsidR="00344C6D" w:rsidRPr="00344C6D" w:rsidRDefault="00344C6D" w:rsidP="00E4366C">
      <w:pPr>
        <w:spacing w:line="240" w:lineRule="auto"/>
        <w:rPr>
          <w:i/>
        </w:rPr>
      </w:pPr>
      <w:r>
        <w:rPr>
          <w:b/>
          <w:i/>
        </w:rPr>
        <w:t xml:space="preserve">Prayer: </w:t>
      </w:r>
      <w:r>
        <w:rPr>
          <w:i/>
        </w:rPr>
        <w:t>I thank you Lord that I can count on your faithfulness. You will never let me down. I am so sorry that I am most unlike you, and let you down so often. I pray for your mercy and forgiveness which I know I do not deserve. Nevertheless, I am grateful that it is so freely available.</w:t>
      </w:r>
    </w:p>
    <w:p w:rsidR="00344C6D" w:rsidRPr="00F13D24" w:rsidRDefault="00344C6D" w:rsidP="00E4366C">
      <w:pPr>
        <w:spacing w:line="240" w:lineRule="auto"/>
        <w:rPr>
          <w:b/>
          <w:i/>
        </w:rPr>
      </w:pPr>
    </w:p>
    <w:sectPr w:rsidR="00344C6D" w:rsidRPr="00F13D24" w:rsidSect="0064037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C126F"/>
    <w:rsid w:val="002270AB"/>
    <w:rsid w:val="00344C6D"/>
    <w:rsid w:val="0064037F"/>
    <w:rsid w:val="006C126F"/>
    <w:rsid w:val="006F5B4E"/>
    <w:rsid w:val="00CE3ED1"/>
    <w:rsid w:val="00D055D5"/>
    <w:rsid w:val="00E4366C"/>
    <w:rsid w:val="00F13D24"/>
    <w:rsid w:val="00F15F40"/>
    <w:rsid w:val="00F42E6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03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2012-10-22T14:23:00Z</dcterms:created>
  <dcterms:modified xsi:type="dcterms:W3CDTF">2012-10-31T08:26:00Z</dcterms:modified>
</cp:coreProperties>
</file>