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1522" w:rsidRDefault="0053015B" w:rsidP="00704990">
      <w:pPr>
        <w:spacing w:line="240" w:lineRule="auto"/>
        <w:rPr>
          <w:b/>
          <w:u w:val="single"/>
        </w:rPr>
      </w:pPr>
      <w:r>
        <w:rPr>
          <w:b/>
          <w:u w:val="single"/>
        </w:rPr>
        <w:t>Daily Bible thoughts 205: Friday 12</w:t>
      </w:r>
      <w:r w:rsidRPr="0053015B">
        <w:rPr>
          <w:b/>
          <w:u w:val="single"/>
          <w:vertAlign w:val="superscript"/>
        </w:rPr>
        <w:t>th</w:t>
      </w:r>
      <w:r>
        <w:rPr>
          <w:b/>
          <w:u w:val="single"/>
        </w:rPr>
        <w:t xml:space="preserve"> October 2012: 2 Kings 25:27-30</w:t>
      </w:r>
    </w:p>
    <w:p w:rsidR="0053015B" w:rsidRDefault="0053015B" w:rsidP="00704990">
      <w:pPr>
        <w:spacing w:line="240" w:lineRule="auto"/>
      </w:pPr>
      <w:r>
        <w:t>Yesterday we saw the terrible and tragic end for Judah. It was an end that should not have surprised them, and should come as no shock to us when we consider God’s Word (Lev.26:14-39; Deut.28:15-68). God will always be true to His Word. The people brought the punishment upon themselves. There was no-one else to blame</w:t>
      </w:r>
      <w:r w:rsidR="009D473D">
        <w:t>. They were entrenched in their rebellion.</w:t>
      </w:r>
    </w:p>
    <w:p w:rsidR="00E31BF2" w:rsidRDefault="00E31BF2" w:rsidP="00704990">
      <w:pPr>
        <w:spacing w:line="240" w:lineRule="auto"/>
      </w:pPr>
      <w:r>
        <w:t>That was all bleak. So why has the author of Kings added this final section? It is like the sun coming out from behind ver</w:t>
      </w:r>
      <w:r w:rsidR="007F686A">
        <w:t>y dark clouds and shining brilliant</w:t>
      </w:r>
      <w:r>
        <w:t xml:space="preserve">ly. Perhaps it was to give hope to his readers in exile that just as Jehoiachin was released after thirty-seven years, so they too might one day be set free. But even more to the point, Jehoiachin, whose personal name in Hebrew was </w:t>
      </w:r>
      <w:r>
        <w:rPr>
          <w:b/>
          <w:i/>
        </w:rPr>
        <w:t xml:space="preserve">Jeconiah </w:t>
      </w:r>
      <w:r>
        <w:t>according to 1 Chron.3:16, was a direct ancestor of Jesus Christ (Matthew 1:11</w:t>
      </w:r>
      <w:r w:rsidR="00AA087C">
        <w:t>, 12</w:t>
      </w:r>
      <w:r>
        <w:t xml:space="preserve">). The line of </w:t>
      </w:r>
      <w:r w:rsidR="00AA087C">
        <w:t>King</w:t>
      </w:r>
      <w:r>
        <w:t xml:space="preserve"> David had not been cut off (2 Sam.7:16), and in due time the Messiah would appear.</w:t>
      </w:r>
      <w:r w:rsidR="007F686A">
        <w:t xml:space="preserve"> Here was the great shining hope</w:t>
      </w:r>
      <w:r w:rsidR="000A00F1">
        <w:t>. In exile they would turn back to God. The Assyrians and Babylonians are gone, but God’s chosen people remain to this day, and they have a glorious future ahead of them through their Messiah.</w:t>
      </w:r>
    </w:p>
    <w:p w:rsidR="00E31BF2" w:rsidRDefault="00E31BF2" w:rsidP="00704990">
      <w:pPr>
        <w:spacing w:line="240" w:lineRule="auto"/>
      </w:pPr>
      <w:r>
        <w:t>I see in this little cameo a reflection of our own experience of God’s grace and mercy in salvation</w:t>
      </w:r>
      <w:r w:rsidR="007F686A">
        <w:t>, through Jesus who was yet to come when these words were written</w:t>
      </w:r>
      <w:r>
        <w:t>:</w:t>
      </w:r>
    </w:p>
    <w:p w:rsidR="00E31BF2" w:rsidRDefault="00E31BF2" w:rsidP="00704990">
      <w:pPr>
        <w:spacing w:line="240" w:lineRule="auto"/>
      </w:pPr>
      <w:r w:rsidRPr="00E31BF2">
        <w:rPr>
          <w:u w:val="single"/>
        </w:rPr>
        <w:t>1. We have been released (27, 29):</w:t>
      </w:r>
      <w:r>
        <w:rPr>
          <w:u w:val="single"/>
        </w:rPr>
        <w:t xml:space="preserve"> </w:t>
      </w:r>
      <w:r>
        <w:t xml:space="preserve">We’re out of jail and no longer wear prison clothes. It’s </w:t>
      </w:r>
      <w:r>
        <w:rPr>
          <w:i/>
        </w:rPr>
        <w:t xml:space="preserve">royal robes I don’t deserve </w:t>
      </w:r>
      <w:r>
        <w:t>for every believer.</w:t>
      </w:r>
    </w:p>
    <w:p w:rsidR="009D473D" w:rsidRDefault="009D473D" w:rsidP="00704990">
      <w:pPr>
        <w:spacing w:line="240" w:lineRule="auto"/>
        <w:rPr>
          <w:b/>
          <w:i/>
        </w:rPr>
      </w:pPr>
      <w:r w:rsidRPr="009D473D">
        <w:rPr>
          <w:u w:val="single"/>
        </w:rPr>
        <w:t xml:space="preserve">2. We have been rehabilitated: </w:t>
      </w:r>
      <w:r>
        <w:rPr>
          <w:u w:val="single"/>
        </w:rPr>
        <w:t xml:space="preserve"> </w:t>
      </w:r>
      <w:r>
        <w:rPr>
          <w:b/>
          <w:i/>
        </w:rPr>
        <w:t>The king treated him most courteously and gave him preferential treatment beyond anything experienced by other political prisoners held in Babylon. The Message.</w:t>
      </w:r>
    </w:p>
    <w:p w:rsidR="009D473D" w:rsidRDefault="009D473D" w:rsidP="00704990">
      <w:pPr>
        <w:spacing w:line="240" w:lineRule="auto"/>
      </w:pPr>
      <w:r>
        <w:rPr>
          <w:b/>
          <w:i/>
        </w:rPr>
        <w:t>He spoke kindly to him (28)</w:t>
      </w:r>
      <w:r>
        <w:t xml:space="preserve">. I am reminded that in what I consider to be a parallel passage, dealing with our being raised up (Eph.2), Paul writes: </w:t>
      </w:r>
      <w:r>
        <w:rPr>
          <w:b/>
          <w:i/>
        </w:rPr>
        <w:t>in order that in the coming ages he</w:t>
      </w:r>
      <w:r>
        <w:rPr>
          <w:b/>
        </w:rPr>
        <w:t xml:space="preserve"> </w:t>
      </w:r>
      <w:r w:rsidRPr="009D473D">
        <w:rPr>
          <w:b/>
          <w:i/>
        </w:rPr>
        <w:t>might show the incomparable riches of his grace expressed in his kindness to us in Christ Jesus (Eph.2:7)</w:t>
      </w:r>
      <w:r>
        <w:t>.</w:t>
      </w:r>
    </w:p>
    <w:p w:rsidR="009D473D" w:rsidRDefault="009D473D" w:rsidP="00704990">
      <w:pPr>
        <w:spacing w:line="240" w:lineRule="auto"/>
      </w:pPr>
      <w:r>
        <w:rPr>
          <w:u w:val="single"/>
        </w:rPr>
        <w:t>3. We have been raised (28b, see Eph 2:6-10):</w:t>
      </w:r>
      <w:r>
        <w:t xml:space="preserve"> We have been elevated way beyond anything we could have expected naturally speaking</w:t>
      </w:r>
      <w:r w:rsidR="007F686A">
        <w:t>.</w:t>
      </w:r>
    </w:p>
    <w:p w:rsidR="007F686A" w:rsidRDefault="007F686A" w:rsidP="00704990">
      <w:pPr>
        <w:spacing w:line="240" w:lineRule="auto"/>
      </w:pPr>
      <w:r>
        <w:rPr>
          <w:u w:val="single"/>
        </w:rPr>
        <w:t>4. We are restored:</w:t>
      </w:r>
      <w:r>
        <w:t xml:space="preserve"> Our relationship with God is mended. We are back in relationship with our true home: </w:t>
      </w:r>
      <w:r>
        <w:rPr>
          <w:b/>
          <w:i/>
        </w:rPr>
        <w:t xml:space="preserve">...for the rest of his life </w:t>
      </w:r>
      <w:r>
        <w:t xml:space="preserve">Jehoiachin </w:t>
      </w:r>
      <w:r>
        <w:rPr>
          <w:b/>
          <w:i/>
        </w:rPr>
        <w:t>ate his meals in company with the king. The Message</w:t>
      </w:r>
      <w:r>
        <w:t>. Again, I think of Mephibosheth, the cripple, being brought to the king’s table: another lovely picture of grace (see 2 Sam.9:10-13. It’s a remarkable parallel.)</w:t>
      </w:r>
    </w:p>
    <w:p w:rsidR="007F686A" w:rsidRPr="000A00F1" w:rsidRDefault="007F686A" w:rsidP="00704990">
      <w:pPr>
        <w:spacing w:line="240" w:lineRule="auto"/>
      </w:pPr>
      <w:r>
        <w:rPr>
          <w:u w:val="single"/>
        </w:rPr>
        <w:t xml:space="preserve">5. We are relieved (30): </w:t>
      </w:r>
      <w:r>
        <w:t xml:space="preserve">We receive our </w:t>
      </w:r>
      <w:r>
        <w:rPr>
          <w:b/>
          <w:i/>
        </w:rPr>
        <w:t>daily bread</w:t>
      </w:r>
      <w:r>
        <w:t xml:space="preserve">. </w:t>
      </w:r>
      <w:r w:rsidR="000A00F1">
        <w:t xml:space="preserve">Jehoiachin did not receive a year’s supply in advance, but </w:t>
      </w:r>
      <w:r w:rsidR="000A00F1">
        <w:rPr>
          <w:b/>
          <w:i/>
        </w:rPr>
        <w:t xml:space="preserve">Day by </w:t>
      </w:r>
      <w:r w:rsidR="00AA087C">
        <w:rPr>
          <w:b/>
          <w:i/>
        </w:rPr>
        <w:t>day (</w:t>
      </w:r>
      <w:r w:rsidR="000A00F1">
        <w:rPr>
          <w:b/>
          <w:i/>
        </w:rPr>
        <w:t xml:space="preserve">30) </w:t>
      </w:r>
      <w:r w:rsidR="000A00F1">
        <w:t>was given what he required</w:t>
      </w:r>
      <w:r w:rsidR="00AA087C">
        <w:t>.</w:t>
      </w:r>
    </w:p>
    <w:p w:rsidR="007F686A" w:rsidRDefault="007F686A" w:rsidP="00704990">
      <w:pPr>
        <w:spacing w:line="240" w:lineRule="auto"/>
        <w:rPr>
          <w:b/>
          <w:i/>
        </w:rPr>
      </w:pPr>
      <w:r>
        <w:rPr>
          <w:b/>
          <w:i/>
        </w:rPr>
        <w:t xml:space="preserve">The king provided everything he needed to live comfortably. The Message. </w:t>
      </w:r>
    </w:p>
    <w:p w:rsidR="007F686A" w:rsidRDefault="007F686A" w:rsidP="00704990">
      <w:pPr>
        <w:spacing w:line="240" w:lineRule="auto"/>
        <w:rPr>
          <w:i/>
        </w:rPr>
      </w:pPr>
      <w:r>
        <w:rPr>
          <w:i/>
        </w:rPr>
        <w:t>Is it to be supposed that the king of Babylon took more care of Jehoiachin than God will of us? Jehoiachin had resisted his suzerain</w:t>
      </w:r>
      <w:r w:rsidR="000A00F1">
        <w:rPr>
          <w:i/>
        </w:rPr>
        <w:t>, and cost him great expenditure of men and treasure; but nothing which had transpired in the past hindered this provision of a daily supply. F.B.Meyer: Great verses through the Bible, p.138.</w:t>
      </w:r>
    </w:p>
    <w:p w:rsidR="000A00F1" w:rsidRPr="000A00F1" w:rsidRDefault="000A00F1" w:rsidP="00704990">
      <w:pPr>
        <w:spacing w:line="240" w:lineRule="auto"/>
        <w:rPr>
          <w:i/>
        </w:rPr>
      </w:pPr>
      <w:r>
        <w:rPr>
          <w:b/>
          <w:i/>
        </w:rPr>
        <w:t xml:space="preserve">Prayer: </w:t>
      </w:r>
      <w:r>
        <w:rPr>
          <w:i/>
        </w:rPr>
        <w:t>Thank you Lord for your amazing grace to me. I do not deserve your overwhelming kindness.</w:t>
      </w:r>
    </w:p>
    <w:sectPr w:rsidR="000A00F1" w:rsidRPr="000A00F1" w:rsidSect="0022152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53015B"/>
    <w:rsid w:val="000A00F1"/>
    <w:rsid w:val="00221522"/>
    <w:rsid w:val="0053015B"/>
    <w:rsid w:val="00704990"/>
    <w:rsid w:val="0073548C"/>
    <w:rsid w:val="007F686A"/>
    <w:rsid w:val="009D473D"/>
    <w:rsid w:val="00AA087C"/>
    <w:rsid w:val="00B075BF"/>
    <w:rsid w:val="00E31BF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152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472</Words>
  <Characters>2697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2012-10-04T11:56:00Z</dcterms:created>
  <dcterms:modified xsi:type="dcterms:W3CDTF">2012-10-12T07:26:00Z</dcterms:modified>
</cp:coreProperties>
</file>