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5520" w:rsidRDefault="00D741BA" w:rsidP="001A2D88">
      <w:pPr>
        <w:spacing w:line="240" w:lineRule="auto"/>
        <w:rPr>
          <w:b/>
          <w:u w:val="single"/>
        </w:rPr>
      </w:pPr>
      <w:r>
        <w:rPr>
          <w:b/>
          <w:u w:val="single"/>
        </w:rPr>
        <w:t>Daily Bible thoughts 189: Thursday 20</w:t>
      </w:r>
      <w:r w:rsidRPr="00D741BA">
        <w:rPr>
          <w:b/>
          <w:u w:val="single"/>
          <w:vertAlign w:val="superscript"/>
        </w:rPr>
        <w:t>th</w:t>
      </w:r>
      <w:r>
        <w:rPr>
          <w:b/>
          <w:u w:val="single"/>
        </w:rPr>
        <w:t xml:space="preserve"> September 2012: 2 Kings 19:14-19</w:t>
      </w:r>
    </w:p>
    <w:p w:rsidR="00D741BA" w:rsidRDefault="00D741BA" w:rsidP="001A2D88">
      <w:pPr>
        <w:spacing w:line="240" w:lineRule="auto"/>
        <w:rPr>
          <w:b/>
          <w:i/>
        </w:rPr>
      </w:pPr>
      <w:r>
        <w:rPr>
          <w:u w:val="single"/>
        </w:rPr>
        <w:t>What to do with your problems:</w:t>
      </w:r>
      <w:r>
        <w:t xml:space="preserve"> take them to the Lord in prayer (14). Don’t worry about anything but pray about everything. My prayer for you (and me) today is that we will be a people who cast all our burdens and cares upon the Lord. And you can’t </w:t>
      </w:r>
      <w:r>
        <w:rPr>
          <w:i/>
        </w:rPr>
        <w:t xml:space="preserve">cast </w:t>
      </w:r>
      <w:r>
        <w:t xml:space="preserve">and </w:t>
      </w:r>
      <w:r>
        <w:rPr>
          <w:i/>
        </w:rPr>
        <w:t xml:space="preserve">keep </w:t>
      </w:r>
      <w:r>
        <w:t xml:space="preserve">them in your hand at the same time. Hezekiah is a good example of taking troubles to God. You will see that he didn’t ‘bury his head in the sand’. He was realistic. He had the courage to face the awful truth square on.  He </w:t>
      </w:r>
      <w:r>
        <w:rPr>
          <w:b/>
          <w:i/>
        </w:rPr>
        <w:t xml:space="preserve">received the letter...and read it </w:t>
      </w:r>
      <w:r w:rsidRPr="00D741BA">
        <w:rPr>
          <w:b/>
          <w:i/>
        </w:rPr>
        <w:t>(14)</w:t>
      </w:r>
      <w:r>
        <w:t xml:space="preserve">. He faced the facts (17/18). </w:t>
      </w:r>
      <w:r>
        <w:rPr>
          <w:b/>
          <w:i/>
        </w:rPr>
        <w:t>The facts are true, O GOD...The Message</w:t>
      </w:r>
      <w:r w:rsidR="00514145">
        <w:t xml:space="preserve">. But he also had eyes to see the greater truth that the gods the Assyrians had overcome previously </w:t>
      </w:r>
      <w:r w:rsidR="00514145">
        <w:rPr>
          <w:b/>
          <w:i/>
        </w:rPr>
        <w:t>were not gods but only wood and stone, fashioned by men’s hands (18)</w:t>
      </w:r>
      <w:r w:rsidR="00514145">
        <w:t xml:space="preserve">. Therefore they were obviously less than </w:t>
      </w:r>
      <w:r w:rsidR="00E512A2">
        <w:t>useless. He</w:t>
      </w:r>
      <w:r w:rsidR="00514145">
        <w:t xml:space="preserve"> knew it would be different when Sennacherib tried to get in the ring with the living God. It wasn’t difficult for this royal ‘pundit</w:t>
      </w:r>
      <w:r w:rsidR="00A37669">
        <w:t>’ to predict the outcome of the forthcoming</w:t>
      </w:r>
      <w:r w:rsidR="00514145">
        <w:t xml:space="preserve"> big fight.</w:t>
      </w:r>
      <w:r>
        <w:rPr>
          <w:b/>
          <w:i/>
        </w:rPr>
        <w:t xml:space="preserve"> </w:t>
      </w:r>
    </w:p>
    <w:p w:rsidR="00524051" w:rsidRPr="00524051" w:rsidRDefault="00524051" w:rsidP="001A2D88">
      <w:pPr>
        <w:spacing w:line="240" w:lineRule="auto"/>
        <w:rPr>
          <w:i/>
        </w:rPr>
      </w:pPr>
      <w:r>
        <w:rPr>
          <w:i/>
        </w:rPr>
        <w:t>Israel had no earthly allies. Her only reinforcements could reach her from heaven...F.B.Meyer: Great verses through the Bible, p.135.</w:t>
      </w:r>
    </w:p>
    <w:p w:rsidR="00514145" w:rsidRDefault="00514145" w:rsidP="001A2D88">
      <w:pPr>
        <w:spacing w:line="240" w:lineRule="auto"/>
      </w:pPr>
      <w:r>
        <w:rPr>
          <w:u w:val="single"/>
        </w:rPr>
        <w:t>What to do with your praise:</w:t>
      </w:r>
      <w:r>
        <w:t xml:space="preserve"> give it to the Lord alone. (Look at the repetition of </w:t>
      </w:r>
      <w:r>
        <w:rPr>
          <w:b/>
          <w:i/>
        </w:rPr>
        <w:t xml:space="preserve">you alone </w:t>
      </w:r>
      <w:r>
        <w:t>in verses 15/19)</w:t>
      </w:r>
    </w:p>
    <w:p w:rsidR="00514145" w:rsidRDefault="00514145" w:rsidP="001A2D88">
      <w:pPr>
        <w:spacing w:line="240" w:lineRule="auto"/>
      </w:pPr>
      <w:r>
        <w:rPr>
          <w:u w:val="single"/>
        </w:rPr>
        <w:t xml:space="preserve">What to do with your perspective: </w:t>
      </w:r>
      <w:r>
        <w:t xml:space="preserve"> Have it continually renewed and lifted with a vision of God.</w:t>
      </w:r>
      <w:r w:rsidR="00972FB8">
        <w:t xml:space="preserve"> It’s like a windscreen that needs to get regularly wiped clean so that you have a clear vision. Hezekiah saw some distinct things about God. For example, He’s the creator. Also,</w:t>
      </w:r>
      <w:r>
        <w:t xml:space="preserve"> He might be the </w:t>
      </w:r>
      <w:r>
        <w:rPr>
          <w:b/>
          <w:i/>
        </w:rPr>
        <w:t>God of Israel (15)</w:t>
      </w:r>
      <w:r>
        <w:t xml:space="preserve"> but see in the same verse how He is also </w:t>
      </w:r>
      <w:r>
        <w:rPr>
          <w:b/>
          <w:i/>
        </w:rPr>
        <w:t xml:space="preserve">God over all the </w:t>
      </w:r>
      <w:r w:rsidR="00972FB8">
        <w:rPr>
          <w:b/>
          <w:i/>
        </w:rPr>
        <w:t>kingdoms of the earth</w:t>
      </w:r>
      <w:r w:rsidR="00972FB8">
        <w:t xml:space="preserve">. That meant that He was supreme over Assyria and its leader. That’s perspective! In addition to this, you might like to underline every reference to </w:t>
      </w:r>
      <w:r w:rsidR="00972FB8">
        <w:rPr>
          <w:b/>
          <w:i/>
        </w:rPr>
        <w:t xml:space="preserve">the </w:t>
      </w:r>
      <w:r w:rsidR="00A37669">
        <w:rPr>
          <w:b/>
          <w:i/>
        </w:rPr>
        <w:t>LORD</w:t>
      </w:r>
      <w:r w:rsidR="00972FB8">
        <w:t xml:space="preserve"> or each instance where it says </w:t>
      </w:r>
      <w:r w:rsidR="00972FB8">
        <w:rPr>
          <w:b/>
          <w:i/>
        </w:rPr>
        <w:t>O LORD</w:t>
      </w:r>
      <w:r w:rsidR="00972FB8">
        <w:t xml:space="preserve"> in these few verses. When you become convinced that ‘he is Lord’ it gives you a whole new perspective on all your troubles. Twice in the intimidating messages delivered in chapter 18 (verses 19 and 28) Sennacherib is referred to as </w:t>
      </w:r>
      <w:r w:rsidR="00972FB8">
        <w:rPr>
          <w:b/>
          <w:i/>
        </w:rPr>
        <w:t>the great king</w:t>
      </w:r>
      <w:r w:rsidR="00972FB8">
        <w:t xml:space="preserve">. Hang on a minute Hezekiah. There’s a bit of mud spattered on your windscreen Flick on those wipers and what do you see now? Simply that God is </w:t>
      </w:r>
      <w:r w:rsidR="00972FB8">
        <w:rPr>
          <w:b/>
          <w:i/>
        </w:rPr>
        <w:t>the Great King (Ps.48:2)</w:t>
      </w:r>
      <w:r w:rsidR="00972FB8">
        <w:t>. If any human claims to be it’s just bluff and bluster and puffed-up pride.</w:t>
      </w:r>
    </w:p>
    <w:p w:rsidR="00E512A2" w:rsidRDefault="00E512A2" w:rsidP="001A2D88">
      <w:pPr>
        <w:spacing w:line="240" w:lineRule="auto"/>
      </w:pPr>
      <w:r>
        <w:rPr>
          <w:u w:val="single"/>
        </w:rPr>
        <w:t>What to do with your prayers:</w:t>
      </w:r>
      <w:r>
        <w:t xml:space="preserve"> make them for the glory of God (16; see also 22/23</w:t>
      </w:r>
      <w:r w:rsidR="00524051">
        <w:t>. Look also at Dan 9:17-19</w:t>
      </w:r>
      <w:r>
        <w:t xml:space="preserve">). Let this be always our paramount concern. Hezekiah’s main preoccupation wasn’t with the fact that he and his people were in danger and under attack. I’m not saying that it didn’t have some bearing, but the real issue was that the Lord God was insulted, and His honour mattered deeply to this king. His heart beat in time with the first petition in the Lord’s Prayer: </w:t>
      </w:r>
      <w:r>
        <w:rPr>
          <w:b/>
          <w:i/>
        </w:rPr>
        <w:t>hallowed be your name (Matt.6:9)</w:t>
      </w:r>
      <w:r>
        <w:t>. So, if safety, security and comfort mattered to him, they weren’t at the forefront of His prayers. Thus seeking first God’s kingdom, the other things came his way too.</w:t>
      </w:r>
      <w:r w:rsidR="00524051">
        <w:t xml:space="preserve"> When we desire God’s glory above everything else, we can be sure that He will give attention to our praying.</w:t>
      </w:r>
    </w:p>
    <w:p w:rsidR="00524051" w:rsidRPr="00524051" w:rsidRDefault="00524051" w:rsidP="001A2D88">
      <w:pPr>
        <w:spacing w:line="240" w:lineRule="auto"/>
        <w:rPr>
          <w:i/>
        </w:rPr>
      </w:pPr>
      <w:r>
        <w:rPr>
          <w:b/>
          <w:i/>
        </w:rPr>
        <w:t xml:space="preserve">Prayer: </w:t>
      </w:r>
      <w:r>
        <w:rPr>
          <w:i/>
        </w:rPr>
        <w:t>Teach me Lord to spread out all my tr</w:t>
      </w:r>
      <w:r w:rsidR="00A37669">
        <w:rPr>
          <w:i/>
        </w:rPr>
        <w:t>oubles, and those of your churc</w:t>
      </w:r>
      <w:r w:rsidR="0016498D">
        <w:rPr>
          <w:i/>
        </w:rPr>
        <w:t>h</w:t>
      </w:r>
      <w:r>
        <w:rPr>
          <w:i/>
        </w:rPr>
        <w:t>, before you in prayer. Remove the ‘cataracts’ that would keep me from seeing you as you really are, and from viewing you where you are, enthroned far above the greatest of difficulties and opposition. Give me faith to wait on you for your deliverance, and please will you be greatly glorified in all that happens, both now and in the future. I want to see your great Name held in high honour.</w:t>
      </w:r>
    </w:p>
    <w:p w:rsidR="00E512A2" w:rsidRPr="00E512A2" w:rsidRDefault="00E512A2" w:rsidP="001A2D88">
      <w:pPr>
        <w:spacing w:line="240" w:lineRule="auto"/>
      </w:pPr>
    </w:p>
    <w:sectPr w:rsidR="00E512A2" w:rsidRPr="00E512A2" w:rsidSect="0064552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741BA"/>
    <w:rsid w:val="0016498D"/>
    <w:rsid w:val="001A2D88"/>
    <w:rsid w:val="00514145"/>
    <w:rsid w:val="00524051"/>
    <w:rsid w:val="00645520"/>
    <w:rsid w:val="00870BD7"/>
    <w:rsid w:val="00972FB8"/>
    <w:rsid w:val="00A37669"/>
    <w:rsid w:val="00CD6E41"/>
    <w:rsid w:val="00D741BA"/>
    <w:rsid w:val="00E512A2"/>
    <w:rsid w:val="00FE13B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5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545</Words>
  <Characters>3110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2012-09-14T12:01:00Z</dcterms:created>
  <dcterms:modified xsi:type="dcterms:W3CDTF">2012-09-20T07:19:00Z</dcterms:modified>
</cp:coreProperties>
</file>