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46F3" w:rsidRDefault="00DE31DF" w:rsidP="009F5DEE">
      <w:pPr>
        <w:spacing w:line="240" w:lineRule="auto"/>
        <w:rPr>
          <w:b/>
          <w:u w:val="single"/>
        </w:rPr>
      </w:pPr>
      <w:r>
        <w:rPr>
          <w:b/>
          <w:u w:val="single"/>
        </w:rPr>
        <w:t>Daily Bible thoughts 164: Thursday 16</w:t>
      </w:r>
      <w:r w:rsidRPr="00DE31DF">
        <w:rPr>
          <w:b/>
          <w:u w:val="single"/>
          <w:vertAlign w:val="superscript"/>
        </w:rPr>
        <w:t>th</w:t>
      </w:r>
      <w:r>
        <w:rPr>
          <w:b/>
          <w:u w:val="single"/>
        </w:rPr>
        <w:t xml:space="preserve"> August 2012: 2 Kings 8:7-15</w:t>
      </w:r>
    </w:p>
    <w:p w:rsidR="00DE31DF" w:rsidRDefault="00DE31DF" w:rsidP="009F5DEE">
      <w:pPr>
        <w:spacing w:line="240" w:lineRule="auto"/>
      </w:pPr>
      <w:r>
        <w:t>There is something in fallen human nature that seems to think God’s gifts can be bought (8). It can be so difficult to come to terms with grace.</w:t>
      </w:r>
    </w:p>
    <w:p w:rsidR="009E0EF5" w:rsidRDefault="00DE31DF" w:rsidP="009F5DEE">
      <w:pPr>
        <w:spacing w:line="240" w:lineRule="auto"/>
      </w:pPr>
      <w:r>
        <w:t>Ben-Hadad understandably wanted to know whether or not his condition would improve</w:t>
      </w:r>
      <w:r>
        <w:rPr>
          <w:u w:val="single"/>
        </w:rPr>
        <w:t xml:space="preserve"> </w:t>
      </w:r>
      <w:r w:rsidRPr="00DE31DF">
        <w:t>(8/9)</w:t>
      </w:r>
      <w:r>
        <w:t>.</w:t>
      </w:r>
      <w:r w:rsidR="00E92D8B">
        <w:t xml:space="preserve"> So he sent his deputy, Hazael, to inquire for him. (Of course, Hazael did not know that Elisha had come to Damascus for the very purpose of making him king, in accordance with the Lord’s earlier instructions: 1 Kings 19:15-17)</w:t>
      </w:r>
      <w:r>
        <w:t xml:space="preserve"> In some ways (10/11) may be hard for us to understand, but we need to see that this was not so much about lying to Ben-Hadad, but letting Hazael know that he, Eli</w:t>
      </w:r>
      <w:r w:rsidR="009E0EF5">
        <w:t>sha (and therefore God) knew the truth</w:t>
      </w:r>
      <w:r>
        <w:t xml:space="preserve"> about his schemes. If we think that this is about the man of God lying (and superficially it may seem like that), we are wrong. It is fundamentally about him exposing the truth.</w:t>
      </w:r>
      <w:r w:rsidR="009E0EF5">
        <w:t xml:space="preserve"> (Look at the sequel in verses 14/15.</w:t>
      </w:r>
      <w:r w:rsidR="00E92D8B">
        <w:t xml:space="preserve"> Elisha saw the truth about what Hazael would say, and do.</w:t>
      </w:r>
      <w:r w:rsidR="009E0EF5">
        <w:t>)</w:t>
      </w:r>
      <w:r w:rsidR="00AD1B70">
        <w:t xml:space="preserve"> Elisha’s answer to Hazael was ambiguous. He was saying, in effect, ‘Ben-Hadad will recover from his illness, if nothing else happens to him. But something else will happen to him: he will be murdered.’</w:t>
      </w:r>
      <w:r w:rsidR="003A3DF8">
        <w:t xml:space="preserve"> (However, it is possible for verse 10 to be rendered: ‘Go and say, </w:t>
      </w:r>
      <w:proofErr w:type="gramStart"/>
      <w:r w:rsidR="003A3DF8">
        <w:t>‘’You</w:t>
      </w:r>
      <w:proofErr w:type="gramEnd"/>
      <w:r w:rsidR="003A3DF8">
        <w:t xml:space="preserve"> will certainly not live’’, for Yahweh has shown me that he will certainly die.’)</w:t>
      </w:r>
    </w:p>
    <w:p w:rsidR="009E0EF5" w:rsidRDefault="009E0EF5" w:rsidP="009F5DEE">
      <w:pPr>
        <w:spacing w:line="240" w:lineRule="auto"/>
      </w:pPr>
      <w:r>
        <w:t>There is something about conviction of sin in (11a). It is like the Spirit of God stares at a person with a fixed gaze until they feel ashamed. You know that God knows you through and through, and it is extremely uncomfortable.</w:t>
      </w:r>
      <w:r w:rsidR="00AD1B70">
        <w:t xml:space="preserve"> Your heart is stripped naked before the omniscient God.</w:t>
      </w:r>
      <w:r>
        <w:t xml:space="preserve"> Mind you, in Hazael’s case the conviction didn’t run deep. He may have blushed in Elisha’s presence, but he did not repent.</w:t>
      </w:r>
      <w:r w:rsidR="00AD1B70">
        <w:t xml:space="preserve"> Flushing is not the same as turning.</w:t>
      </w:r>
      <w:r>
        <w:t xml:space="preserve">What is most required is what the apostle Paul calls </w:t>
      </w:r>
      <w:r w:rsidR="00944566">
        <w:rPr>
          <w:b/>
          <w:i/>
        </w:rPr>
        <w:t>G</w:t>
      </w:r>
      <w:r>
        <w:rPr>
          <w:b/>
          <w:i/>
        </w:rPr>
        <w:t xml:space="preserve">odly sorrow </w:t>
      </w:r>
      <w:r>
        <w:t>that leads to repentance</w:t>
      </w:r>
      <w:r w:rsidR="00944566">
        <w:t xml:space="preserve"> (1 Cor.7:10)</w:t>
      </w:r>
      <w:r>
        <w:t>.</w:t>
      </w:r>
    </w:p>
    <w:p w:rsidR="009E0EF5" w:rsidRDefault="009E0EF5" w:rsidP="009F5DEE">
      <w:pPr>
        <w:spacing w:line="240" w:lineRule="auto"/>
        <w:rPr>
          <w:i/>
        </w:rPr>
      </w:pPr>
      <w:r>
        <w:t>The tears of Elisha are profoundly challenging (11b)</w:t>
      </w:r>
      <w:r w:rsidR="00E92D8B">
        <w:t>. He foresaw all the evil that Hazael would do to Israel when he became king</w:t>
      </w:r>
      <w:r w:rsidR="00AD1B70">
        <w:t>. Hazael was going to be used by God to punish the Israelites in a most brutal manner for their sin and disobedience</w:t>
      </w:r>
      <w:r>
        <w:t xml:space="preserve">: </w:t>
      </w:r>
      <w:r>
        <w:rPr>
          <w:i/>
        </w:rPr>
        <w:t>The nearer we live to God, the more we deserve to be known as men and women of God, the more will our tears flow for the slain of the daughters of our people. Consider the ravages that drink, and impurity, and gambling are making among our people</w:t>
      </w:r>
      <w:r w:rsidR="00E92D8B">
        <w:rPr>
          <w:i/>
        </w:rPr>
        <w:t>; enumerate the homes that are desolate, the young life that is wrecked as it is leaving the harbour, the awful dishonour done to woman; and surely there must come times when tears well up for very humanity’s sake, to say nothing of the pity which they acquire who look at things from God’s standpoint. Jesus beheld the city and wept over it. Give us this day, O Son of Man, thy compassion, thy love, thy tears</w:t>
      </w:r>
      <w:r w:rsidR="00E92D8B">
        <w:t xml:space="preserve">, </w:t>
      </w:r>
      <w:r w:rsidR="00E92D8B" w:rsidRPr="00E92D8B">
        <w:rPr>
          <w:i/>
        </w:rPr>
        <w:t>that we may speak of thy grace graciously, of thy love tenderly, and even thy judgments with brimming eyes. F.B. Meyer: Great verses through the Bible p.131.</w:t>
      </w:r>
    </w:p>
    <w:p w:rsidR="00AD1B70" w:rsidRDefault="00AD1B70" w:rsidP="009F5DEE">
      <w:pPr>
        <w:spacing w:line="240" w:lineRule="auto"/>
      </w:pPr>
      <w:r>
        <w:t>God’</w:t>
      </w:r>
      <w:r w:rsidR="003A3DF8">
        <w:t>s use</w:t>
      </w:r>
      <w:r>
        <w:t xml:space="preserve"> of Hazael to punish Israel did not mean that Hazael was justified in murdering Ben-Hadad or later on carrying out terrible atrocities against the Israelites. He did what he did out of the evil of his heart, and he too is answerable to God. He will come to judgment. But God simply used this man to forward His grander purposes.</w:t>
      </w:r>
      <w:r w:rsidR="003A3DF8">
        <w:t xml:space="preserve"> (You will see from 1 Kings 19:17 that he was merely to play a part in removing Baal worship from Israel, but in reality he went way beyond that.)</w:t>
      </w:r>
    </w:p>
    <w:p w:rsidR="003A3DF8" w:rsidRPr="003A3DF8" w:rsidRDefault="003A3DF8" w:rsidP="009F5DEE">
      <w:pPr>
        <w:spacing w:line="240" w:lineRule="auto"/>
        <w:rPr>
          <w:i/>
        </w:rPr>
      </w:pPr>
      <w:r>
        <w:rPr>
          <w:b/>
          <w:i/>
        </w:rPr>
        <w:t xml:space="preserve">Prayer: </w:t>
      </w:r>
      <w:r>
        <w:rPr>
          <w:i/>
        </w:rPr>
        <w:t>Lord give me a heart that is moved by the things that move you. Soften my heart Lord. Keep me free from indifference to the things that break your heart.</w:t>
      </w:r>
    </w:p>
    <w:sectPr w:rsidR="003A3DF8" w:rsidRPr="003A3DF8" w:rsidSect="007746F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DE31DF"/>
    <w:rsid w:val="001861C1"/>
    <w:rsid w:val="003A3DF8"/>
    <w:rsid w:val="007746F3"/>
    <w:rsid w:val="00941B3C"/>
    <w:rsid w:val="00944566"/>
    <w:rsid w:val="009E0EF5"/>
    <w:rsid w:val="009F5DEE"/>
    <w:rsid w:val="00AD1B70"/>
    <w:rsid w:val="00DE31DF"/>
    <w:rsid w:val="00E92D8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46F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540</Words>
  <Characters>3078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2012-08-09T06:49:00Z</dcterms:created>
  <dcterms:modified xsi:type="dcterms:W3CDTF">2012-08-16T07:14:00Z</dcterms:modified>
</cp:coreProperties>
</file>