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F9C" w:rsidRDefault="00636AF5" w:rsidP="007457B1">
      <w:pPr>
        <w:spacing w:line="240" w:lineRule="auto"/>
        <w:rPr>
          <w:b/>
          <w:u w:val="single"/>
        </w:rPr>
      </w:pPr>
      <w:r>
        <w:rPr>
          <w:b/>
          <w:u w:val="single"/>
        </w:rPr>
        <w:t>Daily Bible thoughts 162: Tuesday 14</w:t>
      </w:r>
      <w:r w:rsidRPr="00636AF5">
        <w:rPr>
          <w:b/>
          <w:u w:val="single"/>
          <w:vertAlign w:val="superscript"/>
        </w:rPr>
        <w:t>th</w:t>
      </w:r>
      <w:r>
        <w:rPr>
          <w:b/>
          <w:u w:val="single"/>
        </w:rPr>
        <w:t xml:space="preserve"> August 2012: 2 Kings 7:3-20</w:t>
      </w:r>
    </w:p>
    <w:p w:rsidR="00636AF5" w:rsidRDefault="00636AF5" w:rsidP="007457B1">
      <w:pPr>
        <w:spacing w:line="240" w:lineRule="auto"/>
      </w:pPr>
      <w:r>
        <w:t>The reasoning of the four lepers was quite logical. They thought it through, and decided that their best hope of survival was to show the ‘white flag’ to the Syrians. The implication in the passage, though, is that God was in this decision, to reveal to the Israelites that His Word had come true (7:1). The siege was over and their deliverance had come.</w:t>
      </w:r>
    </w:p>
    <w:p w:rsidR="00636AF5" w:rsidRDefault="00636AF5" w:rsidP="007457B1">
      <w:pPr>
        <w:spacing w:line="240" w:lineRule="auto"/>
      </w:pPr>
      <w:r>
        <w:t>Who would have thought that this would or could happen? (6/7</w:t>
      </w:r>
      <w:r w:rsidR="00660F75">
        <w:t>. See also 15</w:t>
      </w:r>
      <w:r>
        <w:t>). You may not know how God can possibly move the mountain you are facing. But the Lord is in the mountain shifting business, and He has more ways to budge those great big things than we have dreamed of. What looks hard to man is easy-peasy from the perspective of heaven.</w:t>
      </w:r>
      <w:r w:rsidR="00660F75">
        <w:t xml:space="preserve"> In the space of 24 hours or less everything can change.</w:t>
      </w:r>
      <w:r w:rsidR="00BA53C0">
        <w:t xml:space="preserve"> Look again at verses 2 and 19. This may be how it seems to us. It might look impossible, but nothing is an impossibility for God.</w:t>
      </w:r>
    </w:p>
    <w:p w:rsidR="00660F75" w:rsidRPr="00BE4E94" w:rsidRDefault="00660F75" w:rsidP="007457B1">
      <w:pPr>
        <w:spacing w:line="240" w:lineRule="auto"/>
      </w:pPr>
      <w:r>
        <w:t xml:space="preserve">The leprosy-ridden men discovered that their thinking was quite right. Their means of survival (and much more) were to be found in the Syrian camp. But they were able to enjoy them as free men and not as p.o.w’s. God had done far more than they could have asked or thought. </w:t>
      </w:r>
      <w:r w:rsidR="00BE4E94">
        <w:t xml:space="preserve">Tom Hale says: </w:t>
      </w:r>
      <w:r w:rsidR="00BE4E94">
        <w:rPr>
          <w:i/>
        </w:rPr>
        <w:t>they must have felt like four kids in a candy shop. (The applied Old Testament Commentary p.665)</w:t>
      </w:r>
      <w:r w:rsidR="00BE4E94">
        <w:t>.</w:t>
      </w:r>
      <w:r>
        <w:t>Then they uttered these great words (</w:t>
      </w:r>
      <w:r w:rsidR="007E57BF">
        <w:t>9</w:t>
      </w:r>
      <w:r>
        <w:t>) which have understandably been applied to evangelism</w:t>
      </w:r>
      <w:r w:rsidR="00BE4E94">
        <w:t>: timeless words for Christians in every age</w:t>
      </w:r>
      <w:r>
        <w:t>. The best news of all: the good news that is the gospel, is for sharing not hoarding.</w:t>
      </w:r>
      <w:r w:rsidR="00BA53C0">
        <w:t xml:space="preserve"> As Warren Wiersbe comments, the lepers moved from giving up and giving in to giving out.</w:t>
      </w:r>
      <w:r w:rsidR="00BE4E94">
        <w:t xml:space="preserve"> What if they had not gone back and reported the good news?  Possibly people in the city would have starved to death, and with abundant provisions within reach. But the lepers did ‘preach’ their good tidings. God so regularly chooses the </w:t>
      </w:r>
      <w:r w:rsidR="00BE4E94">
        <w:rPr>
          <w:b/>
          <w:i/>
        </w:rPr>
        <w:t>weak</w:t>
      </w:r>
      <w:r w:rsidR="00BE4E94">
        <w:t xml:space="preserve">, the </w:t>
      </w:r>
      <w:r w:rsidR="00BE4E94">
        <w:rPr>
          <w:b/>
          <w:i/>
        </w:rPr>
        <w:t xml:space="preserve">lowly </w:t>
      </w:r>
      <w:r w:rsidR="00BE4E94">
        <w:t xml:space="preserve">and the </w:t>
      </w:r>
      <w:r w:rsidR="00BE4E94">
        <w:rPr>
          <w:b/>
          <w:i/>
        </w:rPr>
        <w:t xml:space="preserve">despised </w:t>
      </w:r>
      <w:r w:rsidR="00BE4E94">
        <w:t>to carry out His plans (1 Cor.1:27-29)</w:t>
      </w:r>
    </w:p>
    <w:p w:rsidR="00660F75" w:rsidRDefault="00660F75" w:rsidP="007457B1">
      <w:pPr>
        <w:spacing w:line="240" w:lineRule="auto"/>
      </w:pPr>
      <w:r>
        <w:t>These men had consciences. Their behaviour was governed by a sense of right and wrong. They reported what had happened. King Joram showed by his response</w:t>
      </w:r>
      <w:r w:rsidR="00BA53C0">
        <w:t xml:space="preserve"> that he had not believed God’s Word through Elisha (12-15).</w:t>
      </w:r>
      <w:r w:rsidR="00BE4E94">
        <w:t xml:space="preserve"> He was so deep in despair that he suspected skulduggery. As was the case with Naaman, it was an underling who </w:t>
      </w:r>
      <w:r w:rsidR="00AE4E29">
        <w:t>proffered sound advice (13). God’s</w:t>
      </w:r>
      <w:r w:rsidR="00BA53C0">
        <w:t xml:space="preserve"> Word did come true (16b/18), and the men sent out by the king found the evidence of what God had done (15).</w:t>
      </w:r>
    </w:p>
    <w:p w:rsidR="00BA53C0" w:rsidRDefault="00BA53C0" w:rsidP="007457B1">
      <w:pPr>
        <w:spacing w:line="240" w:lineRule="auto"/>
      </w:pPr>
      <w:r>
        <w:t xml:space="preserve">As for the officer on whose arm the king leaned, I suppose we might say that he was run over by the juggernaut of God’s Word (17-20). Look at the word </w:t>
      </w:r>
      <w:r>
        <w:rPr>
          <w:b/>
          <w:i/>
        </w:rPr>
        <w:t xml:space="preserve">exactly </w:t>
      </w:r>
      <w:r>
        <w:t>in (20). God utters no wasted Words. Each one is important.</w:t>
      </w:r>
      <w:r w:rsidR="00BE4E94">
        <w:t xml:space="preserve"> As someone said: </w:t>
      </w:r>
      <w:r w:rsidR="00BE4E94">
        <w:rPr>
          <w:i/>
        </w:rPr>
        <w:t>He whom the king leaned upon, the people trod upon</w:t>
      </w:r>
      <w:r w:rsidR="00BE4E94">
        <w:t>.</w:t>
      </w:r>
    </w:p>
    <w:p w:rsidR="00AE4E29" w:rsidRDefault="00AE4E29" w:rsidP="007457B1">
      <w:pPr>
        <w:spacing w:line="240" w:lineRule="auto"/>
      </w:pPr>
      <w:r>
        <w:t>God once again showed that Israel’s deliverance was a gift of grace. He was giving them yet another chance to repent and turn back from their idolatrous ways. They didn’t deserve this, but God intervened on their behalf anyway.</w:t>
      </w:r>
    </w:p>
    <w:p w:rsidR="00AE4E29" w:rsidRPr="00AE4E29" w:rsidRDefault="00AE4E29" w:rsidP="007457B1">
      <w:pPr>
        <w:spacing w:line="240" w:lineRule="auto"/>
        <w:rPr>
          <w:i/>
        </w:rPr>
      </w:pPr>
      <w:r>
        <w:rPr>
          <w:b/>
          <w:i/>
        </w:rPr>
        <w:t xml:space="preserve">Prayer: </w:t>
      </w:r>
      <w:r>
        <w:rPr>
          <w:i/>
        </w:rPr>
        <w:t xml:space="preserve">Lord, I am facing something so big and overwhelming that, not only can I not see what to do about it </w:t>
      </w:r>
      <w:r w:rsidR="009206CA">
        <w:rPr>
          <w:i/>
        </w:rPr>
        <w:t>myself;</w:t>
      </w:r>
      <w:r>
        <w:rPr>
          <w:i/>
        </w:rPr>
        <w:t xml:space="preserve"> I also cannot see what you will be able to do about it. But that is not important. You are never stumped by the things that baffle me. Therefore I look to you for my deliverance. Help me to keep my eyes on you.</w:t>
      </w:r>
    </w:p>
    <w:sectPr w:rsidR="00AE4E29" w:rsidRPr="00AE4E29" w:rsidSect="008E3F9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36AF5"/>
    <w:rsid w:val="00636AF5"/>
    <w:rsid w:val="00660F75"/>
    <w:rsid w:val="007457B1"/>
    <w:rsid w:val="007E57BF"/>
    <w:rsid w:val="00890F6A"/>
    <w:rsid w:val="008E3F9C"/>
    <w:rsid w:val="009206CA"/>
    <w:rsid w:val="00AE4E29"/>
    <w:rsid w:val="00B266F2"/>
    <w:rsid w:val="00BA53C0"/>
    <w:rsid w:val="00BE4E94"/>
    <w:rsid w:val="00DB452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3F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488</Words>
  <Characters>2784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2012-08-07T07:10:00Z</dcterms:created>
  <dcterms:modified xsi:type="dcterms:W3CDTF">2012-08-17T08:24:00Z</dcterms:modified>
</cp:coreProperties>
</file>