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93B" w:rsidRDefault="00CD2449" w:rsidP="00A55EE4">
      <w:pPr>
        <w:spacing w:line="240" w:lineRule="auto"/>
        <w:rPr>
          <w:b/>
          <w:u w:val="single"/>
        </w:rPr>
      </w:pPr>
      <w:r>
        <w:rPr>
          <w:b/>
          <w:u w:val="single"/>
        </w:rPr>
        <w:t>Daily Bible thoughts 147: Tuesday 24</w:t>
      </w:r>
      <w:r w:rsidRPr="00CD2449">
        <w:rPr>
          <w:b/>
          <w:u w:val="single"/>
          <w:vertAlign w:val="superscript"/>
        </w:rPr>
        <w:t>th</w:t>
      </w:r>
      <w:r>
        <w:rPr>
          <w:b/>
          <w:u w:val="single"/>
        </w:rPr>
        <w:t xml:space="preserve"> July 2012: 1 Kings 22:41-53</w:t>
      </w:r>
    </w:p>
    <w:p w:rsidR="00D51BA7" w:rsidRPr="00D51BA7" w:rsidRDefault="00D51BA7" w:rsidP="00A55EE4">
      <w:pPr>
        <w:spacing w:line="240" w:lineRule="auto"/>
      </w:pPr>
      <w:r>
        <w:t>This summary of Jehoshaphat’s reign in Judah (41-50), comes as a brief interlude in what has been an Israel (ten tribes in the north) dominated narrative.</w:t>
      </w:r>
    </w:p>
    <w:p w:rsidR="00CD2449" w:rsidRDefault="00CD2449" w:rsidP="00A55EE4">
      <w:pPr>
        <w:spacing w:line="240" w:lineRule="auto"/>
      </w:pPr>
      <w:r>
        <w:t>As we have seen during the last couple of days, Jehoshaphat was essentially a good and godly king, but he had feet of clay.</w:t>
      </w:r>
      <w:r w:rsidR="00275CEB">
        <w:t xml:space="preserve"> If an artist were to paint him, there would be at least two big ‘</w:t>
      </w:r>
      <w:r w:rsidR="00D51BA7">
        <w:t>warts ‘on</w:t>
      </w:r>
      <w:r w:rsidR="00275CEB">
        <w:t xml:space="preserve"> the portrait!</w:t>
      </w:r>
      <w:r>
        <w:t xml:space="preserve"> This summary of his life endorses the point</w:t>
      </w:r>
      <w:r w:rsidR="00A25497">
        <w:t xml:space="preserve">. He was a man of God, but he had a </w:t>
      </w:r>
      <w:r w:rsidR="00A25497">
        <w:rPr>
          <w:b/>
          <w:i/>
        </w:rPr>
        <w:t>however (43)</w:t>
      </w:r>
      <w:r w:rsidR="00A25497">
        <w:t xml:space="preserve"> and </w:t>
      </w:r>
      <w:proofErr w:type="gramStart"/>
      <w:r w:rsidR="00A25497">
        <w:t xml:space="preserve">a </w:t>
      </w:r>
      <w:r w:rsidR="00A25497">
        <w:rPr>
          <w:b/>
          <w:i/>
        </w:rPr>
        <w:t>was</w:t>
      </w:r>
      <w:proofErr w:type="gramEnd"/>
      <w:r w:rsidR="00A25497">
        <w:rPr>
          <w:b/>
          <w:i/>
        </w:rPr>
        <w:t xml:space="preserve"> also (44) </w:t>
      </w:r>
      <w:r w:rsidR="00A25497">
        <w:t>engraved on his gravestone.</w:t>
      </w:r>
      <w:r w:rsidR="00275CEB">
        <w:t xml:space="preserve"> These were the ‘warts’ on his picture, to mix metaphors.</w:t>
      </w:r>
    </w:p>
    <w:p w:rsidR="00A25497" w:rsidRDefault="00A25497" w:rsidP="00A55EE4">
      <w:pPr>
        <w:spacing w:line="240" w:lineRule="auto"/>
      </w:pPr>
      <w:r>
        <w:rPr>
          <w:b/>
          <w:i/>
        </w:rPr>
        <w:t xml:space="preserve">In everything he walked in the ways of his father </w:t>
      </w:r>
      <w:proofErr w:type="spellStart"/>
      <w:r>
        <w:rPr>
          <w:b/>
          <w:i/>
        </w:rPr>
        <w:t>Asa</w:t>
      </w:r>
      <w:proofErr w:type="spellEnd"/>
      <w:r>
        <w:rPr>
          <w:b/>
          <w:i/>
        </w:rPr>
        <w:t xml:space="preserve"> and did not stray from them; he did what was right in the eyes of the LORD. The high places, HOWEVER, were not removed, and the people continued to offer sacrifices and burn incense there. Jehoshaphat WAS ALSO at peace with the king of Israel (43/44: emphasis mine)</w:t>
      </w:r>
    </w:p>
    <w:p w:rsidR="00A25497" w:rsidRDefault="00A25497" w:rsidP="00A55EE4">
      <w:pPr>
        <w:spacing w:line="240" w:lineRule="auto"/>
      </w:pPr>
      <w:r>
        <w:t xml:space="preserve">Jehoshaphat was basically a good man, like his father </w:t>
      </w:r>
      <w:proofErr w:type="spellStart"/>
      <w:r>
        <w:t>Asa</w:t>
      </w:r>
      <w:proofErr w:type="spellEnd"/>
      <w:r>
        <w:t xml:space="preserve">. But also, like his father (15:14), he failed to remove those </w:t>
      </w:r>
      <w:r>
        <w:rPr>
          <w:b/>
          <w:i/>
        </w:rPr>
        <w:t>high places.</w:t>
      </w:r>
      <w:r>
        <w:t xml:space="preserve"> During his reign, he built a fleet of ships to bring gold from </w:t>
      </w:r>
      <w:proofErr w:type="spellStart"/>
      <w:r>
        <w:rPr>
          <w:b/>
          <w:i/>
        </w:rPr>
        <w:t>Ophir</w:t>
      </w:r>
      <w:proofErr w:type="spellEnd"/>
      <w:r w:rsidR="00275CEB">
        <w:rPr>
          <w:b/>
          <w:i/>
        </w:rPr>
        <w:t xml:space="preserve"> (48) </w:t>
      </w:r>
      <w:r w:rsidR="00275CEB">
        <w:t xml:space="preserve">just as Solomon had done (9:26-28). However, because he had entered into a new alliance with Ahab’s son </w:t>
      </w:r>
      <w:proofErr w:type="spellStart"/>
      <w:r w:rsidR="00EA72D0">
        <w:rPr>
          <w:b/>
          <w:i/>
        </w:rPr>
        <w:t>Ahaziah</w:t>
      </w:r>
      <w:proofErr w:type="spellEnd"/>
      <w:r w:rsidR="00EA72D0">
        <w:rPr>
          <w:b/>
          <w:i/>
        </w:rPr>
        <w:t>,</w:t>
      </w:r>
      <w:r w:rsidR="00275CEB">
        <w:t xml:space="preserve"> the Lord was not pleased, and caused his ships to go down (rather than come in!) For more on this see 2 Chron.20:35-37. We are told that even Jehoshaphat’s refusal to let </w:t>
      </w:r>
      <w:proofErr w:type="spellStart"/>
      <w:r w:rsidR="00275CEB">
        <w:t>Ahaziah’s</w:t>
      </w:r>
      <w:proofErr w:type="spellEnd"/>
      <w:r w:rsidR="00275CEB">
        <w:t xml:space="preserve"> men sail on the ships was not enough to save his fleet (49). </w:t>
      </w:r>
      <w:r w:rsidR="00D51BA7">
        <w:t xml:space="preserve">This demonstrates Judah’s decline since the golden age of </w:t>
      </w:r>
      <w:r w:rsidR="0037625A">
        <w:t>Solomon. You</w:t>
      </w:r>
      <w:r w:rsidR="00275CEB">
        <w:t xml:space="preserve"> can get all too </w:t>
      </w:r>
      <w:proofErr w:type="spellStart"/>
      <w:r w:rsidR="00275CEB">
        <w:t>pally</w:t>
      </w:r>
      <w:proofErr w:type="spellEnd"/>
      <w:r w:rsidR="00275CEB">
        <w:t xml:space="preserve"> with the wrong sort. Jehoshaphat had a penchant, or so it seems, for hanging out with dodgy characters. </w:t>
      </w:r>
      <w:r w:rsidR="00275CEB">
        <w:rPr>
          <w:b/>
          <w:i/>
        </w:rPr>
        <w:t>Jehoshaphat was also at peace with the king of Israel (44)</w:t>
      </w:r>
      <w:r w:rsidR="00275CEB">
        <w:t>. The clear inference is that he shouldn’t have been</w:t>
      </w:r>
      <w:r w:rsidR="00ED76C7">
        <w:t xml:space="preserve">. It is an unhealthy thing to be </w:t>
      </w:r>
      <w:r w:rsidR="00ED76C7" w:rsidRPr="00ED76C7">
        <w:rPr>
          <w:b/>
          <w:i/>
        </w:rPr>
        <w:t>at peace</w:t>
      </w:r>
      <w:r w:rsidR="00ED76C7">
        <w:t xml:space="preserve"> with things God could never be </w:t>
      </w:r>
      <w:r w:rsidR="00ED76C7" w:rsidRPr="00ED76C7">
        <w:rPr>
          <w:b/>
          <w:i/>
        </w:rPr>
        <w:t>at peace</w:t>
      </w:r>
      <w:r w:rsidR="00ED76C7">
        <w:t xml:space="preserve"> with. May we have such sensitive consciences that we quickly withdraw from what is distasteful to God.</w:t>
      </w:r>
    </w:p>
    <w:p w:rsidR="00ED76C7" w:rsidRDefault="00ED76C7" w:rsidP="00A55EE4">
      <w:pPr>
        <w:spacing w:line="240" w:lineRule="auto"/>
      </w:pPr>
      <w:r>
        <w:t xml:space="preserve">Parental example is such a potent force in a child’s life. It doesn’t guarantee how that infant will turn out, but it is a strong </w:t>
      </w:r>
      <w:r w:rsidR="0037625A">
        <w:t>indicator. Jehoshaphat</w:t>
      </w:r>
      <w:r w:rsidR="00D51BA7">
        <w:t xml:space="preserve"> got </w:t>
      </w:r>
      <w:r w:rsidR="00EA72D0">
        <w:t>off to a wonderful start</w:t>
      </w:r>
      <w:r w:rsidR="00D51BA7">
        <w:t>. What a pattern his father laid down for him.</w:t>
      </w:r>
      <w:r>
        <w:t xml:space="preserve"> </w:t>
      </w:r>
      <w:proofErr w:type="spellStart"/>
      <w:r>
        <w:t>Ahaziah</w:t>
      </w:r>
      <w:proofErr w:type="spellEnd"/>
      <w:r w:rsidR="00D51BA7">
        <w:t>, on the other hand,</w:t>
      </w:r>
      <w:r>
        <w:t xml:space="preserve"> was born handicapped. He had the most </w:t>
      </w:r>
      <w:r>
        <w:rPr>
          <w:b/>
          <w:i/>
        </w:rPr>
        <w:t xml:space="preserve">evil </w:t>
      </w:r>
      <w:r w:rsidR="00D51BA7">
        <w:t xml:space="preserve">mum and dad, and his reign was, as someone said, a </w:t>
      </w:r>
      <w:r w:rsidR="00D51BA7" w:rsidRPr="00D51BA7">
        <w:rPr>
          <w:i/>
        </w:rPr>
        <w:t>brief echo</w:t>
      </w:r>
      <w:r w:rsidR="00D51BA7">
        <w:t xml:space="preserve"> of that of his father. But</w:t>
      </w:r>
      <w:r>
        <w:t xml:space="preserve"> the Bible doesn’t let him off the hook on the basis of heredity and environment: ‘Poor wee soul. He couldn’t help it!’ No, not one bit. </w:t>
      </w:r>
      <w:proofErr w:type="spellStart"/>
      <w:r>
        <w:t>Ahaziah</w:t>
      </w:r>
      <w:proofErr w:type="spellEnd"/>
      <w:r>
        <w:t xml:space="preserve"> </w:t>
      </w:r>
      <w:r>
        <w:rPr>
          <w:b/>
          <w:i/>
        </w:rPr>
        <w:t xml:space="preserve">walked in the ways of his father and mother and in the ways of Jeroboam son of </w:t>
      </w:r>
      <w:proofErr w:type="spellStart"/>
      <w:r>
        <w:rPr>
          <w:b/>
          <w:i/>
        </w:rPr>
        <w:t>Nebat</w:t>
      </w:r>
      <w:proofErr w:type="spellEnd"/>
      <w:r w:rsidR="00D51BA7">
        <w:rPr>
          <w:b/>
          <w:i/>
        </w:rPr>
        <w:t>, who caused Israel to sin</w:t>
      </w:r>
      <w:r w:rsidR="00D51BA7">
        <w:t>. The Bible takes it as read that he chose to move his feet in that direction. His steps were not predetermined. He chose a life of sin for himself, and paid the price. We will see the outcome tomorrow.</w:t>
      </w:r>
    </w:p>
    <w:p w:rsidR="00D51BA7" w:rsidRPr="0037625A" w:rsidRDefault="0037625A" w:rsidP="00A55EE4">
      <w:pPr>
        <w:spacing w:line="240" w:lineRule="auto"/>
        <w:rPr>
          <w:i/>
        </w:rPr>
      </w:pPr>
      <w:r>
        <w:rPr>
          <w:b/>
          <w:i/>
        </w:rPr>
        <w:t xml:space="preserve">Prayer: </w:t>
      </w:r>
      <w:r>
        <w:rPr>
          <w:i/>
        </w:rPr>
        <w:t>O Lord, give me eyes to see my own ‘however’ and ‘was also’. Let me not be blind to those thin</w:t>
      </w:r>
      <w:r w:rsidR="00EA72D0">
        <w:rPr>
          <w:i/>
        </w:rPr>
        <w:t>gs that may sink my ‘ships’ as well</w:t>
      </w:r>
      <w:r>
        <w:rPr>
          <w:i/>
        </w:rPr>
        <w:t>.</w:t>
      </w:r>
    </w:p>
    <w:sectPr w:rsidR="00D51BA7" w:rsidRPr="0037625A" w:rsidSect="00D3693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D2449"/>
    <w:rsid w:val="00275CEB"/>
    <w:rsid w:val="0037625A"/>
    <w:rsid w:val="00A25497"/>
    <w:rsid w:val="00A55EE4"/>
    <w:rsid w:val="00CD2449"/>
    <w:rsid w:val="00D3693B"/>
    <w:rsid w:val="00D51BA7"/>
    <w:rsid w:val="00D828FB"/>
    <w:rsid w:val="00EA72D0"/>
    <w:rsid w:val="00ED76C7"/>
    <w:rsid w:val="00F472B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69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446</Words>
  <Characters>2544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2012-07-10T09:42:00Z</dcterms:created>
  <dcterms:modified xsi:type="dcterms:W3CDTF">2012-07-24T07:29:00Z</dcterms:modified>
</cp:coreProperties>
</file>