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210D" w:rsidRDefault="007E4057" w:rsidP="00942B77">
      <w:pPr>
        <w:spacing w:line="240" w:lineRule="auto"/>
        <w:rPr>
          <w:b/>
          <w:u w:val="single"/>
        </w:rPr>
      </w:pPr>
      <w:r>
        <w:rPr>
          <w:b/>
          <w:u w:val="single"/>
        </w:rPr>
        <w:t>Daily Bible thoughts 135: Friday 6</w:t>
      </w:r>
      <w:r w:rsidRPr="007E4057">
        <w:rPr>
          <w:b/>
          <w:u w:val="single"/>
          <w:vertAlign w:val="superscript"/>
        </w:rPr>
        <w:t>th</w:t>
      </w:r>
      <w:r>
        <w:rPr>
          <w:b/>
          <w:u w:val="single"/>
        </w:rPr>
        <w:t xml:space="preserve"> July 2012: 1 Kings 18:16-29</w:t>
      </w:r>
    </w:p>
    <w:p w:rsidR="007E4057" w:rsidRDefault="007E4057" w:rsidP="00942B77">
      <w:pPr>
        <w:spacing w:line="240" w:lineRule="auto"/>
        <w:rPr>
          <w:u w:val="single"/>
        </w:rPr>
      </w:pPr>
      <w:r w:rsidRPr="007E4057">
        <w:rPr>
          <w:u w:val="single"/>
        </w:rPr>
        <w:t>Is there anybody there?</w:t>
      </w:r>
    </w:p>
    <w:p w:rsidR="008C6B06" w:rsidRDefault="00617F80" w:rsidP="00942B77">
      <w:pPr>
        <w:spacing w:line="240" w:lineRule="auto"/>
      </w:pPr>
      <w:r>
        <w:t>A preacher quipped that still today we have the Baals. ‘Why,’ he declared,’ we have footbaal; we have automobaals... And so he went on. The point he was making is that anything can become a god if it becomes too big in your heart. Idolatry</w:t>
      </w:r>
      <w:r w:rsidR="008C6B06">
        <w:t xml:space="preserve"> in all its forms is a dancing around an altar we have made</w:t>
      </w:r>
      <w:r>
        <w:t xml:space="preserve"> (26b). It is a religion that cannot satisfy, because it has a dead god who cannot answer. Man-made faith is ultimately frustrating: no-one responds, no-one answers, no-one pays attention.</w:t>
      </w:r>
    </w:p>
    <w:p w:rsidR="00617F80" w:rsidRPr="008C6B06" w:rsidRDefault="00617F80" w:rsidP="00942B77">
      <w:pPr>
        <w:spacing w:line="240" w:lineRule="auto"/>
      </w:pPr>
      <w:r>
        <w:t>See in this passage:</w:t>
      </w:r>
    </w:p>
    <w:p w:rsidR="007E4057" w:rsidRDefault="007E4057" w:rsidP="00942B77">
      <w:pPr>
        <w:spacing w:line="240" w:lineRule="auto"/>
      </w:pPr>
      <w:r>
        <w:t>a.) Confrontation (16-18): This is such a dramatic scene. Elijah and Ahab met for the first time in years and traded insults. Elijah was not afraid of the king.</w:t>
      </w:r>
    </w:p>
    <w:p w:rsidR="007E4057" w:rsidRDefault="007E4057" w:rsidP="00942B77">
      <w:pPr>
        <w:spacing w:line="240" w:lineRule="auto"/>
      </w:pPr>
      <w:r>
        <w:t>b.) Carmel (19/20): Mount Carmel is not a single mountain but a range of hills about 12 miles long.</w:t>
      </w:r>
      <w:r w:rsidR="008C6B06">
        <w:t xml:space="preserve"> There is some evidence that the Carmel range was a traditional site for the worship of Baal, in which case Elijah was giving their prophets ‘home advantage.’</w:t>
      </w:r>
      <w:r w:rsidR="00617F80">
        <w:t xml:space="preserve"> (See also 25).</w:t>
      </w:r>
      <w:r w:rsidR="000844D2">
        <w:t xml:space="preserve"> Verse 19b shows that Jezebel was the main sponsor of false religion in Israel at this time</w:t>
      </w:r>
    </w:p>
    <w:p w:rsidR="007E4057" w:rsidRDefault="007E4057" w:rsidP="00942B77">
      <w:pPr>
        <w:spacing w:line="240" w:lineRule="auto"/>
      </w:pPr>
      <w:r>
        <w:t>c.) Contest (19-</w:t>
      </w:r>
      <w:r w:rsidR="00617F80">
        <w:t>21): Although Ahab despised Elijah</w:t>
      </w:r>
      <w:r>
        <w:t>, I believe he also feared him. There is no doubt as you read this that it was the prophet and not the king who was in charge. (Ultimately, of course, it was the Lord</w:t>
      </w:r>
      <w:r w:rsidR="008C6B06">
        <w:t>.) In that great arena that was Carmel, Elijah was calling all the shots. This was a contest to prove decisively which god was the true God of Israel. Elijah’s words in (21) indicate that they had been trying to ‘get the best of both worlds’. They had been seeking to worship both Baal and Yahweh. They probably thought that Yahweh had expertise in some areas, but not particularly in agriculture. In that realm, Baal would come in handy! He was the weather expert</w:t>
      </w:r>
      <w:r w:rsidR="000844D2">
        <w:t>, or so they thought</w:t>
      </w:r>
      <w:r w:rsidR="008C6B06">
        <w:t xml:space="preserve">. The word </w:t>
      </w:r>
      <w:r w:rsidR="008C6B06">
        <w:rPr>
          <w:b/>
          <w:i/>
        </w:rPr>
        <w:t xml:space="preserve">waver </w:t>
      </w:r>
      <w:r w:rsidR="008C6B06">
        <w:t>can also mean ‘to limp’. Elijah was probably intimating to them that their attempts to hedge their bets had actually crippled them spiritually.</w:t>
      </w:r>
    </w:p>
    <w:p w:rsidR="00617F80" w:rsidRDefault="00617F80" w:rsidP="00942B77">
      <w:pPr>
        <w:spacing w:line="240" w:lineRule="auto"/>
      </w:pPr>
      <w:r>
        <w:t xml:space="preserve">d.) Call (22-29): At its heart, this contest was about calling out to see who would answer. </w:t>
      </w:r>
      <w:r w:rsidR="000844D2">
        <w:t xml:space="preserve">The account here makes it absolutely clear that there was no answer from the false gods. Effectively, the same thing is stated twice (26b/29b). In spite of their persevering in prayer to Baal, the response was zilch. How different it is when we earnestly call on the true God. The three negatives at the end of verse 29 express how futile it all was. They can literally be rendered tersely: </w:t>
      </w:r>
      <w:r w:rsidR="000844D2">
        <w:rPr>
          <w:b/>
          <w:i/>
        </w:rPr>
        <w:t>no voice, no answer, no hearkening</w:t>
      </w:r>
      <w:r w:rsidR="000844D2">
        <w:t xml:space="preserve">. (There is some crude mockery going on in v27. At noon, Elijah sought to relieve the tedium with a bit of scornful humour. In one breath he called Baal a god, then in the next he suggested some very human reasons for his failure to answer. The verb translated </w:t>
      </w:r>
      <w:r w:rsidR="000844D2">
        <w:rPr>
          <w:b/>
          <w:i/>
        </w:rPr>
        <w:t xml:space="preserve">busy </w:t>
      </w:r>
      <w:r w:rsidR="000844D2">
        <w:t>in the NIV is one literally meaning ‘to withdraw’</w:t>
      </w:r>
      <w:r w:rsidR="001A3F7C">
        <w:t>, and Elijah was probably insinuating that he’d gone to the loo!</w:t>
      </w:r>
      <w:r w:rsidR="003A64A2">
        <w:t>)</w:t>
      </w:r>
    </w:p>
    <w:p w:rsidR="001A3F7C" w:rsidRDefault="001A3F7C" w:rsidP="00942B77">
      <w:pPr>
        <w:spacing w:line="240" w:lineRule="auto"/>
      </w:pPr>
      <w:r>
        <w:t xml:space="preserve">I thank God that today </w:t>
      </w:r>
      <w:proofErr w:type="gramStart"/>
      <w:r>
        <w:t>is</w:t>
      </w:r>
      <w:proofErr w:type="gramEnd"/>
      <w:r>
        <w:t xml:space="preserve"> yet another day when, for me as a Christian, prayer is a bright and vivid reality. I know that there will be response, answer and attention, so long as I come to </w:t>
      </w:r>
      <w:r w:rsidR="003A64A2">
        <w:t>the true God and in His appointed way.</w:t>
      </w:r>
    </w:p>
    <w:p w:rsidR="001A3F7C" w:rsidRPr="001A3F7C" w:rsidRDefault="001A3F7C" w:rsidP="00942B77">
      <w:pPr>
        <w:spacing w:line="240" w:lineRule="auto"/>
        <w:rPr>
          <w:i/>
        </w:rPr>
      </w:pPr>
      <w:r>
        <w:rPr>
          <w:b/>
          <w:i/>
        </w:rPr>
        <w:t xml:space="preserve">Prayer: </w:t>
      </w:r>
      <w:r>
        <w:rPr>
          <w:i/>
        </w:rPr>
        <w:t>Thank you Lord God that you still answer by fire. Please answer my heart’s cry and fill me with your Holy Spirit for the glory of your Name.</w:t>
      </w:r>
    </w:p>
    <w:p w:rsidR="00942B77" w:rsidRPr="001A3F7C" w:rsidRDefault="00942B77">
      <w:pPr>
        <w:spacing w:line="240" w:lineRule="auto"/>
        <w:rPr>
          <w:i/>
        </w:rPr>
      </w:pPr>
    </w:p>
    <w:sectPr w:rsidR="00942B77" w:rsidRPr="001A3F7C" w:rsidSect="00A2210D">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7E4057"/>
    <w:rsid w:val="000844D2"/>
    <w:rsid w:val="001870EF"/>
    <w:rsid w:val="001A3F7C"/>
    <w:rsid w:val="003A64A2"/>
    <w:rsid w:val="004D55CB"/>
    <w:rsid w:val="00617F80"/>
    <w:rsid w:val="007E4057"/>
    <w:rsid w:val="008C6B06"/>
    <w:rsid w:val="00942B77"/>
    <w:rsid w:val="00A2210D"/>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2210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9A9026-D7A0-4E4A-AAFE-9422D6EAE2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TotalTime>
  <Pages>1</Pages>
  <Words>486</Words>
  <Characters>2772</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 Thompson</dc:creator>
  <cp:lastModifiedBy>June Warner</cp:lastModifiedBy>
  <cp:revision>5</cp:revision>
  <dcterms:created xsi:type="dcterms:W3CDTF">2012-06-26T13:32:00Z</dcterms:created>
  <dcterms:modified xsi:type="dcterms:W3CDTF">2012-07-06T08:23:00Z</dcterms:modified>
</cp:coreProperties>
</file>