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9B4" w:rsidRPr="00C41C27" w:rsidRDefault="003508AB" w:rsidP="007B0367">
      <w:pPr>
        <w:spacing w:line="240" w:lineRule="auto"/>
        <w:rPr>
          <w:b/>
          <w:sz w:val="32"/>
          <w:szCs w:val="32"/>
          <w:u w:val="single"/>
        </w:rPr>
      </w:pPr>
      <w:r w:rsidRPr="00C41C27">
        <w:rPr>
          <w:b/>
          <w:sz w:val="32"/>
          <w:szCs w:val="32"/>
          <w:u w:val="single"/>
        </w:rPr>
        <w:t>Daily Bible thoughts 134: Thursday 5</w:t>
      </w:r>
      <w:r w:rsidRPr="00C41C27">
        <w:rPr>
          <w:b/>
          <w:sz w:val="32"/>
          <w:szCs w:val="32"/>
          <w:u w:val="single"/>
          <w:vertAlign w:val="superscript"/>
        </w:rPr>
        <w:t>th</w:t>
      </w:r>
      <w:r w:rsidRPr="00C41C27">
        <w:rPr>
          <w:b/>
          <w:sz w:val="32"/>
          <w:szCs w:val="32"/>
          <w:u w:val="single"/>
        </w:rPr>
        <w:t xml:space="preserve"> July 2012: 1 Kings 18:1-15.</w:t>
      </w:r>
    </w:p>
    <w:p w:rsidR="003508AB" w:rsidRPr="00C41C27" w:rsidRDefault="003508AB" w:rsidP="007B0367">
      <w:pPr>
        <w:spacing w:line="240" w:lineRule="auto"/>
        <w:rPr>
          <w:sz w:val="32"/>
          <w:szCs w:val="32"/>
        </w:rPr>
      </w:pPr>
      <w:r w:rsidRPr="00C41C27">
        <w:rPr>
          <w:i/>
          <w:sz w:val="32"/>
          <w:szCs w:val="32"/>
        </w:rPr>
        <w:t>...immortal...until all the will of God...is accomplished.</w:t>
      </w:r>
    </w:p>
    <w:p w:rsidR="00CC4B81" w:rsidRPr="00C41C27" w:rsidRDefault="003508AB" w:rsidP="007B0367">
      <w:pPr>
        <w:spacing w:line="240" w:lineRule="auto"/>
        <w:rPr>
          <w:sz w:val="32"/>
          <w:szCs w:val="32"/>
        </w:rPr>
      </w:pPr>
      <w:r w:rsidRPr="00C41C27">
        <w:rPr>
          <w:sz w:val="32"/>
          <w:szCs w:val="32"/>
        </w:rPr>
        <w:t xml:space="preserve">How do we handle the long years of waiting? (1). It’s a challenge to anyone’s patience. </w:t>
      </w:r>
      <w:proofErr w:type="gramStart"/>
      <w:r w:rsidRPr="00C41C27">
        <w:rPr>
          <w:b/>
          <w:i/>
          <w:sz w:val="32"/>
          <w:szCs w:val="32"/>
        </w:rPr>
        <w:t>After a long time...</w:t>
      </w:r>
      <w:proofErr w:type="gramEnd"/>
      <w:r w:rsidRPr="00C41C27">
        <w:rPr>
          <w:sz w:val="32"/>
          <w:szCs w:val="32"/>
        </w:rPr>
        <w:t xml:space="preserve"> Learning to wait </w:t>
      </w:r>
      <w:r w:rsidRPr="00C41C27">
        <w:rPr>
          <w:i/>
          <w:sz w:val="32"/>
          <w:szCs w:val="32"/>
        </w:rPr>
        <w:t xml:space="preserve">for </w:t>
      </w:r>
      <w:r w:rsidRPr="00C41C27">
        <w:rPr>
          <w:sz w:val="32"/>
          <w:szCs w:val="32"/>
        </w:rPr>
        <w:t>the Lord; to trust His timing, is an important discipline in the Christian life. It may be that you have to spend some hidden years in a quiet backwater before the next step is revealed.</w:t>
      </w:r>
      <w:r w:rsidR="00F971B3" w:rsidRPr="00C41C27">
        <w:rPr>
          <w:sz w:val="32"/>
          <w:szCs w:val="32"/>
        </w:rPr>
        <w:t xml:space="preserve"> Keep in step with your God whatever you do. Don’t rush Him.</w:t>
      </w:r>
      <w:r w:rsidR="00424D83" w:rsidRPr="00C41C27">
        <w:rPr>
          <w:sz w:val="32"/>
          <w:szCs w:val="32"/>
        </w:rPr>
        <w:t xml:space="preserve"> Just a few weeks ago Jilly and I saw the amazing ‘Sagrada Familia’ in Barcelona: the breathtaking Basilica that is the product of Gaudi’s creative genius. It has been under construction for over 100 years. It will not be completed for around another 30 years. Gaudi himself has been dead for a long time. He always knew that he would not see the project completed, but his comment was, ‘God is not in a hurry.’</w:t>
      </w:r>
    </w:p>
    <w:p w:rsidR="003508AB" w:rsidRPr="00C41C27" w:rsidRDefault="00424D83" w:rsidP="007B0367">
      <w:pPr>
        <w:spacing w:line="240" w:lineRule="auto"/>
        <w:rPr>
          <w:sz w:val="32"/>
          <w:szCs w:val="32"/>
        </w:rPr>
      </w:pPr>
      <w:r w:rsidRPr="00C41C27">
        <w:rPr>
          <w:sz w:val="32"/>
          <w:szCs w:val="32"/>
        </w:rPr>
        <w:t xml:space="preserve"> In sending rain on the land, God was giving the Israelites one further chance to turn back to Him. He was showing that He controlled the rain, not Baal.</w:t>
      </w:r>
      <w:r w:rsidR="00CC4B81" w:rsidRPr="00C41C27">
        <w:rPr>
          <w:sz w:val="32"/>
          <w:szCs w:val="32"/>
        </w:rPr>
        <w:t xml:space="preserve"> The rain did not fall because they had repented. That had not happened.</w:t>
      </w:r>
      <w:r w:rsidR="00D34BF3" w:rsidRPr="00C41C27">
        <w:rPr>
          <w:sz w:val="32"/>
          <w:szCs w:val="32"/>
        </w:rPr>
        <w:t xml:space="preserve"> But the Lord wanted to lead them in that direction.</w:t>
      </w:r>
    </w:p>
    <w:p w:rsidR="003508AB" w:rsidRPr="00C41C27" w:rsidRDefault="003508AB" w:rsidP="007B0367">
      <w:pPr>
        <w:spacing w:line="240" w:lineRule="auto"/>
        <w:rPr>
          <w:i/>
          <w:sz w:val="32"/>
          <w:szCs w:val="32"/>
        </w:rPr>
      </w:pPr>
      <w:r w:rsidRPr="00C41C27">
        <w:rPr>
          <w:sz w:val="32"/>
          <w:szCs w:val="32"/>
        </w:rPr>
        <w:t>God has His people everywhere. We find them in the most unlikely of places. Obadiah, although not well known, is one of the great heroes in the Bible. What he did is repeated, as if to emphasise the fact</w:t>
      </w:r>
      <w:r w:rsidR="00150120" w:rsidRPr="00C41C27">
        <w:rPr>
          <w:sz w:val="32"/>
          <w:szCs w:val="32"/>
        </w:rPr>
        <w:t xml:space="preserve"> (4/13). We are told of his exploits in the first place by</w:t>
      </w:r>
      <w:r w:rsidR="00CC4B81" w:rsidRPr="00C41C27">
        <w:rPr>
          <w:sz w:val="32"/>
          <w:szCs w:val="32"/>
        </w:rPr>
        <w:t xml:space="preserve"> the narrator, but then we</w:t>
      </w:r>
      <w:r w:rsidR="00150120" w:rsidRPr="00C41C27">
        <w:rPr>
          <w:sz w:val="32"/>
          <w:szCs w:val="32"/>
        </w:rPr>
        <w:t xml:space="preserve"> hear the story from Obadiah’s own lips. (By the way, if we can see children soundly converted, the roots will go very deep: v12b). Can you imagine what courage it took for Obadiah to do this in that toxic atmosphere? It wasn’t just his job he put on the line, it was also his neck (4a).</w:t>
      </w:r>
      <w:r w:rsidR="00424D83" w:rsidRPr="00C41C27">
        <w:rPr>
          <w:sz w:val="32"/>
          <w:szCs w:val="32"/>
        </w:rPr>
        <w:t xml:space="preserve"> When you think about the people who hid Jewish families from the Nazis in the 1930’s and 40’s, you’re getting a bit of a feel for the kind of risk Obadiah exposed himself to. It was in such an atmosphere of intimidation and terror. It was possibly worse.</w:t>
      </w:r>
      <w:r w:rsidR="00150120" w:rsidRPr="00C41C27">
        <w:rPr>
          <w:sz w:val="32"/>
          <w:szCs w:val="32"/>
        </w:rPr>
        <w:t xml:space="preserve"> He was obviously trusted by Ahab (3</w:t>
      </w:r>
      <w:r w:rsidR="00CC4B81" w:rsidRPr="00C41C27">
        <w:rPr>
          <w:sz w:val="32"/>
          <w:szCs w:val="32"/>
        </w:rPr>
        <w:t>, 5</w:t>
      </w:r>
      <w:r w:rsidR="00150120" w:rsidRPr="00C41C27">
        <w:rPr>
          <w:sz w:val="32"/>
          <w:szCs w:val="32"/>
        </w:rPr>
        <w:t xml:space="preserve">/6) and that gave him room to operate. Yet, the great figures in the Bible were not plaster </w:t>
      </w:r>
      <w:r w:rsidR="00150120" w:rsidRPr="00C41C27">
        <w:rPr>
          <w:sz w:val="32"/>
          <w:szCs w:val="32"/>
        </w:rPr>
        <w:lastRenderedPageBreak/>
        <w:t xml:space="preserve">saints. They were real and flawed human-beings. This is one reason why we can say that the Bible has the </w:t>
      </w:r>
      <w:r w:rsidR="00150120" w:rsidRPr="00C41C27">
        <w:rPr>
          <w:i/>
          <w:sz w:val="32"/>
          <w:szCs w:val="32"/>
        </w:rPr>
        <w:t xml:space="preserve">ring of truth </w:t>
      </w:r>
      <w:r w:rsidR="00150120" w:rsidRPr="00C41C27">
        <w:rPr>
          <w:sz w:val="32"/>
          <w:szCs w:val="32"/>
        </w:rPr>
        <w:t xml:space="preserve">about it. Obadiah whilst being so </w:t>
      </w:r>
      <w:r w:rsidR="00D34BF3" w:rsidRPr="00C41C27">
        <w:rPr>
          <w:sz w:val="32"/>
          <w:szCs w:val="32"/>
        </w:rPr>
        <w:t>brave</w:t>
      </w:r>
      <w:r w:rsidR="00150120" w:rsidRPr="00C41C27">
        <w:rPr>
          <w:sz w:val="32"/>
          <w:szCs w:val="32"/>
        </w:rPr>
        <w:t xml:space="preserve"> could also have a fit of the jitters (7-15). He was not perfect.</w:t>
      </w:r>
      <w:r w:rsidR="00F971B3" w:rsidRPr="00C41C27">
        <w:rPr>
          <w:sz w:val="32"/>
          <w:szCs w:val="32"/>
        </w:rPr>
        <w:t xml:space="preserve"> </w:t>
      </w:r>
      <w:r w:rsidR="00F971B3" w:rsidRPr="00C41C27">
        <w:rPr>
          <w:i/>
          <w:sz w:val="32"/>
          <w:szCs w:val="32"/>
        </w:rPr>
        <w:t>He is a challenging figure, quietly living out his faith at the heart of the nation’s apostasy. But he is also a very human figure...</w:t>
      </w:r>
      <w:r w:rsidR="00424D83" w:rsidRPr="00C41C27">
        <w:rPr>
          <w:i/>
          <w:sz w:val="32"/>
          <w:szCs w:val="32"/>
        </w:rPr>
        <w:t xml:space="preserve"> John Bimson (New Bible Commentary p.358)</w:t>
      </w:r>
    </w:p>
    <w:p w:rsidR="00150120" w:rsidRPr="00C41C27" w:rsidRDefault="00150120" w:rsidP="007B0367">
      <w:pPr>
        <w:spacing w:line="240" w:lineRule="auto"/>
        <w:rPr>
          <w:sz w:val="32"/>
          <w:szCs w:val="32"/>
        </w:rPr>
      </w:pPr>
      <w:r w:rsidRPr="00C41C27">
        <w:rPr>
          <w:sz w:val="32"/>
          <w:szCs w:val="32"/>
        </w:rPr>
        <w:t xml:space="preserve">We have an insight into the kind of man Ahab was in (5). It seems he was more concerned about his animals than his people. And he was supposed to be the shepherd of this great nation! It’s been said that </w:t>
      </w:r>
      <w:r w:rsidRPr="00C41C27">
        <w:rPr>
          <w:i/>
          <w:sz w:val="32"/>
          <w:szCs w:val="32"/>
        </w:rPr>
        <w:t>a religion can only be as good as its gods.</w:t>
      </w:r>
      <w:r w:rsidRPr="00C41C27">
        <w:rPr>
          <w:sz w:val="32"/>
          <w:szCs w:val="32"/>
        </w:rPr>
        <w:t xml:space="preserve"> Baalism was rotten to the core</w:t>
      </w:r>
      <w:r w:rsidR="00F971B3" w:rsidRPr="00C41C27">
        <w:rPr>
          <w:sz w:val="32"/>
          <w:szCs w:val="32"/>
        </w:rPr>
        <w:t>. It was not a good religion and it did not produce good people.</w:t>
      </w:r>
      <w:r w:rsidR="00CC4B81" w:rsidRPr="00C41C27">
        <w:rPr>
          <w:sz w:val="32"/>
          <w:szCs w:val="32"/>
        </w:rPr>
        <w:t xml:space="preserve"> The Baals were very bad boys indeed!!</w:t>
      </w:r>
    </w:p>
    <w:p w:rsidR="00F971B3" w:rsidRPr="00C41C27" w:rsidRDefault="00F971B3" w:rsidP="007B0367">
      <w:pPr>
        <w:spacing w:line="240" w:lineRule="auto"/>
        <w:rPr>
          <w:sz w:val="32"/>
          <w:szCs w:val="32"/>
        </w:rPr>
      </w:pPr>
      <w:r w:rsidRPr="00C41C27">
        <w:rPr>
          <w:sz w:val="32"/>
          <w:szCs w:val="32"/>
        </w:rPr>
        <w:t xml:space="preserve">We return to the thought of God’s protection (10). Someone said: </w:t>
      </w:r>
      <w:r w:rsidRPr="00C41C27">
        <w:rPr>
          <w:i/>
          <w:sz w:val="32"/>
          <w:szCs w:val="32"/>
        </w:rPr>
        <w:t>I am immortal until all the will of God for me is accomplished</w:t>
      </w:r>
      <w:r w:rsidRPr="00C41C27">
        <w:rPr>
          <w:sz w:val="32"/>
          <w:szCs w:val="32"/>
        </w:rPr>
        <w:t xml:space="preserve">. We saw in (17:7ff) how Elijah was hidden right in the centre of Baalism. Now we find </w:t>
      </w:r>
      <w:r w:rsidR="00CC4B81" w:rsidRPr="00C41C27">
        <w:rPr>
          <w:sz w:val="32"/>
          <w:szCs w:val="32"/>
        </w:rPr>
        <w:t xml:space="preserve">that Obadiah was </w:t>
      </w:r>
      <w:r w:rsidR="00D34BF3" w:rsidRPr="00C41C27">
        <w:rPr>
          <w:sz w:val="32"/>
          <w:szCs w:val="32"/>
        </w:rPr>
        <w:t>operating under</w:t>
      </w:r>
      <w:r w:rsidRPr="00C41C27">
        <w:rPr>
          <w:sz w:val="32"/>
          <w:szCs w:val="32"/>
        </w:rPr>
        <w:t xml:space="preserve"> the twitchy nostrils of Jezebel. She didn’t pick up the faintest whiff of what was happening because God’s protection is a reality. When Brother Andrew was taking Bibles into iron curtain countries, his repeated prayer on approaching border checkpoints was: </w:t>
      </w:r>
      <w:r w:rsidRPr="00C41C27">
        <w:rPr>
          <w:i/>
          <w:sz w:val="32"/>
          <w:szCs w:val="32"/>
        </w:rPr>
        <w:t xml:space="preserve">Lord, you made blind eyes see. Now make seeing eyes </w:t>
      </w:r>
      <w:r w:rsidR="00424D83" w:rsidRPr="00C41C27">
        <w:rPr>
          <w:i/>
          <w:sz w:val="32"/>
          <w:szCs w:val="32"/>
        </w:rPr>
        <w:t>blind.</w:t>
      </w:r>
      <w:r w:rsidR="00424D83" w:rsidRPr="00C41C27">
        <w:rPr>
          <w:sz w:val="32"/>
          <w:szCs w:val="32"/>
        </w:rPr>
        <w:t xml:space="preserve"> No-one and nothing can kill a man or woman while God wants them alive.</w:t>
      </w:r>
    </w:p>
    <w:p w:rsidR="00CC4B81" w:rsidRPr="00C41C27" w:rsidRDefault="00CC4B81" w:rsidP="007B0367">
      <w:pPr>
        <w:spacing w:line="240" w:lineRule="auto"/>
        <w:rPr>
          <w:i/>
          <w:sz w:val="32"/>
          <w:szCs w:val="32"/>
        </w:rPr>
      </w:pPr>
      <w:r w:rsidRPr="00C41C27">
        <w:rPr>
          <w:b/>
          <w:i/>
          <w:sz w:val="32"/>
          <w:szCs w:val="32"/>
        </w:rPr>
        <w:t xml:space="preserve">Prayer: </w:t>
      </w:r>
      <w:r w:rsidRPr="00C41C27">
        <w:rPr>
          <w:i/>
          <w:sz w:val="32"/>
          <w:szCs w:val="32"/>
        </w:rPr>
        <w:t>My life may not be threatened Lord, but enable me to live courageously for you. Help me to swim against this very strong current of secularism and worldliness.</w:t>
      </w:r>
    </w:p>
    <w:p w:rsidR="00424D83" w:rsidRPr="00C41C27" w:rsidRDefault="00424D83" w:rsidP="007B0367">
      <w:pPr>
        <w:spacing w:line="240" w:lineRule="auto"/>
        <w:rPr>
          <w:sz w:val="32"/>
          <w:szCs w:val="32"/>
        </w:rPr>
      </w:pPr>
    </w:p>
    <w:sectPr w:rsidR="00424D83" w:rsidRPr="00C41C27" w:rsidSect="007E29B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508AB"/>
    <w:rsid w:val="00150120"/>
    <w:rsid w:val="00207F89"/>
    <w:rsid w:val="003508AB"/>
    <w:rsid w:val="00424D83"/>
    <w:rsid w:val="004D6171"/>
    <w:rsid w:val="006A3163"/>
    <w:rsid w:val="007B0367"/>
    <w:rsid w:val="007E29B4"/>
    <w:rsid w:val="00C41C27"/>
    <w:rsid w:val="00CC4B81"/>
    <w:rsid w:val="00D34BF3"/>
    <w:rsid w:val="00E04D8A"/>
    <w:rsid w:val="00F971B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9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F3BA12-2F4A-4A1B-B3E1-FC210206B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557</Words>
  <Characters>3179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2012-06-26T07:18:00Z</dcterms:created>
  <dcterms:modified xsi:type="dcterms:W3CDTF">2012-11-13T15:44:00Z</dcterms:modified>
</cp:coreProperties>
</file>