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D52" w:rsidRDefault="000914E3" w:rsidP="00EE6345">
      <w:pPr>
        <w:spacing w:line="240" w:lineRule="auto"/>
        <w:rPr>
          <w:b/>
          <w:u w:val="single"/>
        </w:rPr>
      </w:pPr>
      <w:r>
        <w:rPr>
          <w:b/>
          <w:u w:val="single"/>
        </w:rPr>
        <w:t>Daily Bible thoughts 119: Thursday 14</w:t>
      </w:r>
      <w:r w:rsidRPr="000914E3">
        <w:rPr>
          <w:b/>
          <w:u w:val="single"/>
          <w:vertAlign w:val="superscript"/>
        </w:rPr>
        <w:t>th</w:t>
      </w:r>
      <w:r>
        <w:rPr>
          <w:b/>
          <w:u w:val="single"/>
        </w:rPr>
        <w:t xml:space="preserve"> June 2012: 1 Kings 13:1-10</w:t>
      </w:r>
    </w:p>
    <w:p w:rsidR="000914E3" w:rsidRDefault="000914E3" w:rsidP="00EE6345">
      <w:pPr>
        <w:spacing w:line="240" w:lineRule="auto"/>
      </w:pPr>
      <w:r>
        <w:t xml:space="preserve">Not everyone greatly used by God becomes well known. We can think of famous prophets in the Bible, such as Isaiah, Jeremiah and Ezekiel etc. This man was not in their ranks. He was an obedient </w:t>
      </w:r>
      <w:r>
        <w:rPr>
          <w:b/>
          <w:i/>
        </w:rPr>
        <w:t>man of God from Judah (1)</w:t>
      </w:r>
      <w:r>
        <w:t>. (At least, he was obedient at this point. Regrettably, I have to say, ‘Watch this space.’) His ministry is contained in just a few verses of the Bible. But he functioned under a powerful anointing, with word and sign (2-5). A miracle of healing was mercifully given to the king following the man’s pr</w:t>
      </w:r>
      <w:r w:rsidR="00A90656">
        <w:t>ayer (6). The reason for his</w:t>
      </w:r>
      <w:r>
        <w:t xml:space="preserve"> mission was because </w:t>
      </w:r>
      <w:r w:rsidR="0061457D">
        <w:t>Jeroboam’s shrine had been set up</w:t>
      </w:r>
      <w:r>
        <w:t xml:space="preserve"> as an alternative to the Jerusalem temple. This should not have happened.</w:t>
      </w:r>
      <w:r w:rsidR="00A90656">
        <w:t xml:space="preserve"> Whether or not your name becomes well known should not be your concern or your desire. What counts is to be faithful (and faithful to the end.)</w:t>
      </w:r>
    </w:p>
    <w:p w:rsidR="00A90656" w:rsidRDefault="00A90656" w:rsidP="00EE6345">
      <w:pPr>
        <w:spacing w:line="240" w:lineRule="auto"/>
      </w:pPr>
      <w:r>
        <w:t xml:space="preserve">How remarkable is Biblical prophecy. One of the reasons why I believe the Bible to be a special Book, a unique Book, </w:t>
      </w:r>
      <w:r w:rsidR="0061457D">
        <w:t>and God’s</w:t>
      </w:r>
      <w:r>
        <w:t xml:space="preserve"> Book is because of fulfilled prophecy. A large percentage of the Bible is composed of prophetic material. The vast majority of it has already come true to the letter. What remains to be fulfilled concerns the end times and the return of Jesus Christ. Many of these prophecies were delivered centuries before their fulfilment. Here is a case in point (2). This was not to come to pass for over three ce</w:t>
      </w:r>
      <w:r w:rsidR="0061457D">
        <w:t>nturies, when King Josiah would</w:t>
      </w:r>
      <w:r>
        <w:t xml:space="preserve"> remove every trace of illegitimate and idolatrous worship throughout the territories of Israel and Judah (2 Kings 23:15-20. Do read this to see how remarkably the man of God’s words came true.</w:t>
      </w:r>
      <w:r w:rsidR="00E13381">
        <w:t>) He also made a short-term prophecy that the altar</w:t>
      </w:r>
      <w:r w:rsidR="0061457D">
        <w:t>,</w:t>
      </w:r>
      <w:r w:rsidR="00E13381">
        <w:t xml:space="preserve"> on which Jeroboam was at that very time making an offering</w:t>
      </w:r>
      <w:r w:rsidR="0061457D">
        <w:t>,</w:t>
      </w:r>
      <w:r w:rsidR="00E13381">
        <w:t xml:space="preserve"> would be split apart (3/5). The fulfilment of the short-term prophecy confirmed the truth of the long-term one, in the spirit of Deut.18:21-22. The long-term prophecy gives us a glimpse of the end of this saga, even as the car was starting to roll down hill with the hand-brake off.</w:t>
      </w:r>
      <w:r w:rsidR="0061457D">
        <w:t>)</w:t>
      </w:r>
    </w:p>
    <w:p w:rsidR="00E13381" w:rsidRDefault="00A952F1" w:rsidP="00EE6345">
      <w:pPr>
        <w:spacing w:line="240" w:lineRule="auto"/>
      </w:pPr>
      <w:r>
        <w:t>If you stretch out your hand against God’s Word, your life will shrivel in some way (4). You will become a withered person. No-one can resist God’s Word without there being negative consequences. There will be a pay day, and on your wage slip there will be written nothing whatsoever that you want to see. You won’t like what you find in your pay packet.</w:t>
      </w:r>
      <w:r w:rsidR="00AB0635">
        <w:t xml:space="preserve"> You can use your hands to receive God’s Word into your life, or you can use them to push it away. The choice is yours. It is a daily choice. It is indeed a moment by moment choice.</w:t>
      </w:r>
      <w:r>
        <w:t xml:space="preserve"> (Even people greatly used by God must not think they can cut corners with obedience. At this point, the man of God was so obedient, vv7-10. He would not succumb to what could have been an alluring offer. His resolute obedience was probably a further sign to Jeroboam; a reminder of the obedience </w:t>
      </w:r>
      <w:r w:rsidR="00AB0635">
        <w:t>that should</w:t>
      </w:r>
      <w:r>
        <w:t xml:space="preserve"> have characterised his own life and reign. But our obedience needs to daily updated, and there is to be a sad twist in the tale concerning this prophet.)</w:t>
      </w:r>
    </w:p>
    <w:p w:rsidR="00A952F1" w:rsidRDefault="00A952F1" w:rsidP="00EE6345">
      <w:pPr>
        <w:spacing w:line="240" w:lineRule="auto"/>
      </w:pPr>
      <w:r>
        <w:t>God’s Word, declared with signs following, should lead to repentance, and not mere regret.</w:t>
      </w:r>
      <w:r w:rsidR="00AB0635">
        <w:t xml:space="preserve"> It seems Jeroboam was not sorry for his sins, but just sorry over his withered hand. The question is, ‘Will this person repent of their evil, or will they simply regret its consequences?’</w:t>
      </w:r>
    </w:p>
    <w:p w:rsidR="00AB0635" w:rsidRPr="00AB0635" w:rsidRDefault="00AB0635" w:rsidP="00EE6345">
      <w:pPr>
        <w:spacing w:line="240" w:lineRule="auto"/>
        <w:rPr>
          <w:i/>
        </w:rPr>
      </w:pPr>
      <w:r>
        <w:rPr>
          <w:b/>
          <w:i/>
        </w:rPr>
        <w:t xml:space="preserve">Prayer: </w:t>
      </w:r>
      <w:r>
        <w:rPr>
          <w:i/>
        </w:rPr>
        <w:t>I open my hands to fully receive your Word this day dear Lord. I thank you for its restorative power at work on all the withered areas of my life, as I walk in its brilliant light.</w:t>
      </w:r>
    </w:p>
    <w:p w:rsidR="00E13381" w:rsidRDefault="00E13381" w:rsidP="00EE6345">
      <w:pPr>
        <w:spacing w:line="240" w:lineRule="auto"/>
      </w:pPr>
    </w:p>
    <w:p w:rsidR="000914E3" w:rsidRPr="000914E3" w:rsidRDefault="000914E3" w:rsidP="00EE6345">
      <w:pPr>
        <w:spacing w:line="240" w:lineRule="auto"/>
      </w:pPr>
    </w:p>
    <w:sectPr w:rsidR="000914E3" w:rsidRPr="000914E3" w:rsidSect="00CB6D5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0914E3"/>
    <w:rsid w:val="000914E3"/>
    <w:rsid w:val="00140184"/>
    <w:rsid w:val="0061457D"/>
    <w:rsid w:val="00A90656"/>
    <w:rsid w:val="00A952F1"/>
    <w:rsid w:val="00AB0635"/>
    <w:rsid w:val="00CB6D52"/>
    <w:rsid w:val="00E13381"/>
    <w:rsid w:val="00EE6345"/>
    <w:rsid w:val="00F653D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D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523</Words>
  <Characters>2982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2012-05-31T07:10:00Z</dcterms:created>
  <dcterms:modified xsi:type="dcterms:W3CDTF">2012-06-14T07:58:00Z</dcterms:modified>
</cp:coreProperties>
</file>