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275" w:rsidRDefault="00F11763" w:rsidP="007D230A">
      <w:pPr>
        <w:spacing w:line="240" w:lineRule="auto"/>
        <w:rPr>
          <w:b/>
          <w:u w:val="single"/>
        </w:rPr>
      </w:pPr>
      <w:r>
        <w:rPr>
          <w:b/>
          <w:u w:val="single"/>
        </w:rPr>
        <w:t>Daily Bible thoughts 114: Thursday 7</w:t>
      </w:r>
      <w:r w:rsidRPr="00F11763">
        <w:rPr>
          <w:b/>
          <w:u w:val="single"/>
          <w:vertAlign w:val="superscript"/>
        </w:rPr>
        <w:t>th</w:t>
      </w:r>
      <w:r>
        <w:rPr>
          <w:b/>
          <w:u w:val="single"/>
        </w:rPr>
        <w:t xml:space="preserve"> June 2012: 1 Kings 11:14-25</w:t>
      </w:r>
    </w:p>
    <w:p w:rsidR="00F11763" w:rsidRDefault="00F11763" w:rsidP="007D230A">
      <w:pPr>
        <w:spacing w:line="240" w:lineRule="auto"/>
        <w:rPr>
          <w:i/>
        </w:rPr>
      </w:pPr>
      <w:r>
        <w:t xml:space="preserve">Yesterday we thought about how Solomon had a </w:t>
      </w:r>
      <w:r>
        <w:rPr>
          <w:b/>
          <w:i/>
        </w:rPr>
        <w:t xml:space="preserve">however (11:1) </w:t>
      </w:r>
      <w:r>
        <w:t xml:space="preserve">blighting his life. He also had a </w:t>
      </w:r>
      <w:r>
        <w:rPr>
          <w:b/>
          <w:i/>
        </w:rPr>
        <w:t>Then (14)</w:t>
      </w:r>
      <w:r>
        <w:t>. Sin has consequences (see also 23).</w:t>
      </w:r>
      <w:r w:rsidR="00FD4303">
        <w:t xml:space="preserve"> Solomon had previously said that he had no adversaries (5:4), but now he acquired two! (The Hebrew word translated </w:t>
      </w:r>
      <w:r w:rsidR="00FD4303">
        <w:rPr>
          <w:b/>
          <w:i/>
        </w:rPr>
        <w:t xml:space="preserve">adversary </w:t>
      </w:r>
      <w:r w:rsidR="00FD4303">
        <w:t xml:space="preserve">in 11:14 and 23 is the same as that in 5:4). Things can change for the worse as well as for the better. We can spoil a good thing by sin, and sin brings unwanted outcomes in its wake. </w:t>
      </w:r>
      <w:r w:rsidR="00FD4303">
        <w:rPr>
          <w:i/>
        </w:rPr>
        <w:t>Although God had announced that calamity would not strike until after Solomon’s death, the storm-clouds began to gather during his lifetime. The empire created by David began to fray at the edges as Edom in the south and Aram in the north became hostile states. The warm relationship between Hadad of Edom and the Egyptian Pharaoh strikes a further ominous note. John Bimson</w:t>
      </w:r>
    </w:p>
    <w:p w:rsidR="00FD4303" w:rsidRDefault="00FD4303" w:rsidP="007D230A">
      <w:pPr>
        <w:spacing w:line="240" w:lineRule="auto"/>
      </w:pPr>
      <w:r>
        <w:t>The story in (14-22) is a reminder that you can do things that will come back to bite you way down the line. You may think that the coast is clear and there won’t be repercussions because you aren’t aware of any now. But some seeds take a long time to come up. No man or woman can plant bitter seeds and not watch them sprout in their garden eventually. The time delay can lull you into a false sense of security, but the truth is</w:t>
      </w:r>
      <w:r w:rsidR="00DD2818">
        <w:t xml:space="preserve"> that you reap what you </w:t>
      </w:r>
      <w:proofErr w:type="spellStart"/>
      <w:r w:rsidR="00E92A2A">
        <w:t>sow.</w:t>
      </w:r>
      <w:proofErr w:type="spellEnd"/>
    </w:p>
    <w:p w:rsidR="00DD2818" w:rsidRDefault="00DD2818" w:rsidP="007D230A">
      <w:pPr>
        <w:spacing w:line="240" w:lineRule="auto"/>
      </w:pPr>
      <w:r>
        <w:t xml:space="preserve">It seems to me that the words in (22) could be addressed by God to every backslider. Some people walk away from God for totally inexplicable reasons. He has been nothing but good to them. Why would they want to </w:t>
      </w:r>
      <w:r>
        <w:rPr>
          <w:b/>
          <w:i/>
        </w:rPr>
        <w:t>go back</w:t>
      </w:r>
      <w:r>
        <w:t xml:space="preserve">? But they just do. In the hymn, </w:t>
      </w:r>
      <w:r>
        <w:rPr>
          <w:i/>
        </w:rPr>
        <w:t>Come thou fount of every blessing</w:t>
      </w:r>
      <w:r>
        <w:t xml:space="preserve">, there is a verse that contains these words: </w:t>
      </w:r>
      <w:r>
        <w:rPr>
          <w:i/>
        </w:rPr>
        <w:t>Prone to wander, Lord I feel it; prone to leave the God I love. Take my heart, O take and seal it. Seal it from thy courts above.</w:t>
      </w:r>
      <w:r>
        <w:t xml:space="preserve"> When I was in Bible College, we had some wonderful lectures given by a well known missionary. He was by then quite aged and had loved and served God for many years. He said to us in all honesty that he could never sing these words. In a quite beautiful way he expressed that he had never wanted to leave the God He loved. But some do. Some go beyond actually wanting to the doing. They </w:t>
      </w:r>
      <w:r w:rsidRPr="00DD2818">
        <w:rPr>
          <w:b/>
          <w:i/>
        </w:rPr>
        <w:t>go back</w:t>
      </w:r>
      <w:r>
        <w:t xml:space="preserve"> to the old </w:t>
      </w:r>
      <w:r w:rsidRPr="00DD2818">
        <w:rPr>
          <w:b/>
          <w:i/>
        </w:rPr>
        <w:t>country</w:t>
      </w:r>
      <w:r>
        <w:t xml:space="preserve"> they left upon entering God’s Kingdom. They </w:t>
      </w:r>
      <w:r w:rsidRPr="00DD2818">
        <w:rPr>
          <w:b/>
          <w:i/>
        </w:rPr>
        <w:t>go back</w:t>
      </w:r>
      <w:r>
        <w:t xml:space="preserve"> to the world. They have lacked no good thing in God, but still their eyes and their hearts (like Solomon’s) stray. You might say that they are like a </w:t>
      </w:r>
      <w:r w:rsidRPr="00C915E6">
        <w:rPr>
          <w:b/>
          <w:i/>
        </w:rPr>
        <w:t xml:space="preserve">dog </w:t>
      </w:r>
      <w:r>
        <w:t xml:space="preserve">returning to </w:t>
      </w:r>
      <w:r w:rsidRPr="00C915E6">
        <w:rPr>
          <w:b/>
          <w:i/>
        </w:rPr>
        <w:t>its vomit</w:t>
      </w:r>
      <w:r w:rsidR="00C915E6">
        <w:t>, and</w:t>
      </w:r>
      <w:r w:rsidR="00E92A2A">
        <w:t xml:space="preserve"> a</w:t>
      </w:r>
      <w:r w:rsidR="00C915E6">
        <w:t xml:space="preserve"> washed pig going back to the </w:t>
      </w:r>
      <w:r w:rsidR="00C915E6" w:rsidRPr="00C915E6">
        <w:rPr>
          <w:b/>
          <w:i/>
        </w:rPr>
        <w:t>mud</w:t>
      </w:r>
      <w:r w:rsidR="00C915E6">
        <w:t xml:space="preserve"> (2 Pet.2:22)</w:t>
      </w:r>
    </w:p>
    <w:p w:rsidR="00C915E6" w:rsidRPr="00C915E6" w:rsidRDefault="00C915E6" w:rsidP="007D230A">
      <w:pPr>
        <w:spacing w:line="240" w:lineRule="auto"/>
        <w:rPr>
          <w:i/>
        </w:rPr>
      </w:pPr>
      <w:r>
        <w:rPr>
          <w:b/>
          <w:i/>
        </w:rPr>
        <w:t xml:space="preserve">Prayer: </w:t>
      </w:r>
      <w:r>
        <w:rPr>
          <w:i/>
        </w:rPr>
        <w:t>Lord, my heart cleaves to you. I love you. To whom else can I go? You alone have the words of eternal life. In you I lack nothing. Why would I ever want to return to that empty way of life? Keep my heart for your exclusive use. Let it never be stray from its true home</w:t>
      </w:r>
      <w:r w:rsidR="00E92A2A">
        <w:rPr>
          <w:i/>
        </w:rPr>
        <w:t xml:space="preserve">. </w:t>
      </w:r>
    </w:p>
    <w:sectPr w:rsidR="00C915E6" w:rsidRPr="00C915E6" w:rsidSect="006D427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11763"/>
    <w:rsid w:val="00016EF2"/>
    <w:rsid w:val="0068714E"/>
    <w:rsid w:val="006D4275"/>
    <w:rsid w:val="007D230A"/>
    <w:rsid w:val="00C915E6"/>
    <w:rsid w:val="00DD2818"/>
    <w:rsid w:val="00E92A2A"/>
    <w:rsid w:val="00F11763"/>
    <w:rsid w:val="00FD430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2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415</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2012-05-24T10:33:00Z</dcterms:created>
  <dcterms:modified xsi:type="dcterms:W3CDTF">2012-06-07T07:12:00Z</dcterms:modified>
</cp:coreProperties>
</file>