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987" w:rsidRDefault="00CB4B92">
      <w:pPr>
        <w:rPr>
          <w:b/>
          <w:u w:val="single"/>
        </w:rPr>
      </w:pPr>
      <w:r>
        <w:rPr>
          <w:b/>
          <w:u w:val="single"/>
        </w:rPr>
        <w:t>Daily Bible thoughts 54: Thursday 15</w:t>
      </w:r>
      <w:r w:rsidRPr="00CB4B92">
        <w:rPr>
          <w:b/>
          <w:u w:val="single"/>
          <w:vertAlign w:val="superscript"/>
        </w:rPr>
        <w:t>th</w:t>
      </w:r>
      <w:r>
        <w:rPr>
          <w:b/>
          <w:u w:val="single"/>
        </w:rPr>
        <w:t xml:space="preserve"> March, 2012: 2 Samuel 11:14-27.</w:t>
      </w:r>
    </w:p>
    <w:p w:rsidR="00CB4B92" w:rsidRDefault="00CB4B92">
      <w:r>
        <w:t xml:space="preserve">Don’t abandon those </w:t>
      </w:r>
      <w:r>
        <w:rPr>
          <w:b/>
          <w:i/>
        </w:rPr>
        <w:t>in the front line where the fighting is fiercest (15)</w:t>
      </w:r>
      <w:r>
        <w:t>. Pray earnestly for your leaders. The battle is real, and more vicious than any physical fight. It is full of subtleties and complexities. If God were to momentarily lift t</w:t>
      </w:r>
      <w:r w:rsidR="00F47483">
        <w:t xml:space="preserve">he veil between the </w:t>
      </w:r>
      <w:proofErr w:type="spellStart"/>
      <w:r w:rsidR="00F47483">
        <w:t>seen</w:t>
      </w:r>
      <w:proofErr w:type="spellEnd"/>
      <w:r w:rsidR="00F47483">
        <w:t xml:space="preserve"> and</w:t>
      </w:r>
      <w:r>
        <w:t xml:space="preserve"> unseen realms I think we would be amazed at what is revealed. Let’s not leave church leaders isolated without a prayer shield over them. It is a great thing to do for God, to stand with those who are in the forefront of the battle. Don’t </w:t>
      </w:r>
      <w:r>
        <w:rPr>
          <w:b/>
          <w:i/>
        </w:rPr>
        <w:t xml:space="preserve">withdraw </w:t>
      </w:r>
      <w:r>
        <w:t>from them.</w:t>
      </w:r>
      <w:r w:rsidR="003B1DBD">
        <w:t xml:space="preserve"> Don’t leave them to die on the war front. When a leader falls the consequences are significant. Give them all the cover you can.</w:t>
      </w:r>
    </w:p>
    <w:p w:rsidR="00CB4B92" w:rsidRDefault="00CB4B92">
      <w:r>
        <w:t>There is a sad irony in this picture of the loyal to the end Uriah faithfully carryi</w:t>
      </w:r>
      <w:r w:rsidR="002B1791">
        <w:t xml:space="preserve">ng his own death </w:t>
      </w:r>
      <w:proofErr w:type="gramStart"/>
      <w:r w:rsidR="002B1791">
        <w:t xml:space="preserve">warrant </w:t>
      </w:r>
      <w:r>
        <w:t xml:space="preserve"> (</w:t>
      </w:r>
      <w:proofErr w:type="gramEnd"/>
      <w:r w:rsidR="00EB1F37">
        <w:t>14/15). He just wanted to serve his king and country. He surely had no idea of what his beloved king had already done to him, and was yet to do to him. David handed a ticking time-bomb to Uriah, disguised as a letter.</w:t>
      </w:r>
      <w:r w:rsidR="003B1DBD">
        <w:t xml:space="preserve"> (Incidentally, when it went off, it caused other fatalities</w:t>
      </w:r>
      <w:r w:rsidR="00437CDC">
        <w:t xml:space="preserve"> too – 17)</w:t>
      </w:r>
    </w:p>
    <w:p w:rsidR="00EB1F37" w:rsidRDefault="00EB1F37">
      <w:r>
        <w:t xml:space="preserve">The rest of the story just stinks! The carefully designed plot made it look like Uriah was yet another inevitable casualty of war (25). </w:t>
      </w:r>
      <w:r w:rsidR="00F47483">
        <w:t>Making sure that other soldiers were in a position of danger with him ensured that there would be no suspicion of foul play.</w:t>
      </w:r>
    </w:p>
    <w:p w:rsidR="00EB1F37" w:rsidRDefault="00EB1F37">
      <w:r>
        <w:t>So Uriah was killed and David got to marry Bathsheba. The baby boy she bore him now h</w:t>
      </w:r>
      <w:r w:rsidR="00F47483">
        <w:t>ad a look of legitimacy</w:t>
      </w:r>
      <w:r>
        <w:t>. David had got away with i</w:t>
      </w:r>
      <w:r w:rsidR="00F47483">
        <w:t>t, or so it seemed</w:t>
      </w:r>
      <w:r>
        <w:t xml:space="preserve">. But there was someone </w:t>
      </w:r>
      <w:r w:rsidR="002B1791">
        <w:t xml:space="preserve">else </w:t>
      </w:r>
      <w:r>
        <w:t>who did know the truth</w:t>
      </w:r>
      <w:r w:rsidR="00F47483">
        <w:t xml:space="preserve"> (in addition to </w:t>
      </w:r>
      <w:proofErr w:type="spellStart"/>
      <w:r w:rsidR="00F47483">
        <w:t>Joab</w:t>
      </w:r>
      <w:proofErr w:type="spellEnd"/>
      <w:r w:rsidR="00F47483">
        <w:t xml:space="preserve"> and David!)</w:t>
      </w:r>
      <w:r>
        <w:t>. The last line of the chapter prepares us for what is to come:</w:t>
      </w:r>
    </w:p>
    <w:p w:rsidR="00EB1F37" w:rsidRDefault="00EB1F37">
      <w:r>
        <w:rPr>
          <w:b/>
          <w:i/>
        </w:rPr>
        <w:t>But the thing David had done displeased the LORD (27b)</w:t>
      </w:r>
    </w:p>
    <w:p w:rsidR="00EB1F37" w:rsidRDefault="003B1DBD">
      <w:r>
        <w:t xml:space="preserve">David could tell </w:t>
      </w:r>
      <w:proofErr w:type="spellStart"/>
      <w:r>
        <w:t>Joab</w:t>
      </w:r>
      <w:proofErr w:type="spellEnd"/>
      <w:r>
        <w:t xml:space="preserve"> not to let this upset him (25), but he could not alter the reality that he had grieved the Holy Spirit. He now had to face the possibility of losing God’s Spirit (Ps.51) Actions have consequences, and covering our tracks is of no use when ‘the Hound of heaven’ is on our case.</w:t>
      </w:r>
      <w:r w:rsidR="00437CDC">
        <w:t xml:space="preserve"> Also, it is important to note that although we may be forgiven, we will reap what we sow (Gal.6:7).</w:t>
      </w:r>
    </w:p>
    <w:p w:rsidR="00F47483" w:rsidRPr="00F47483" w:rsidRDefault="00F47483">
      <w:pPr>
        <w:rPr>
          <w:i/>
        </w:rPr>
      </w:pPr>
      <w:r>
        <w:rPr>
          <w:b/>
          <w:i/>
        </w:rPr>
        <w:t xml:space="preserve">Prayer: </w:t>
      </w:r>
      <w:r>
        <w:rPr>
          <w:i/>
        </w:rPr>
        <w:t xml:space="preserve">I pray for all those in the church’s front line where the fighting is the fiercest. Bless all those who lead in your church. Surround them with your protection. Enable them to fight on through until they see </w:t>
      </w:r>
      <w:proofErr w:type="spellStart"/>
      <w:r>
        <w:rPr>
          <w:i/>
        </w:rPr>
        <w:t>you</w:t>
      </w:r>
      <w:proofErr w:type="spellEnd"/>
      <w:r>
        <w:rPr>
          <w:i/>
        </w:rPr>
        <w:t xml:space="preserve"> – face to face.</w:t>
      </w:r>
    </w:p>
    <w:sectPr w:rsidR="00F47483" w:rsidRPr="00F47483" w:rsidSect="000D298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B4B92"/>
    <w:rsid w:val="000D2987"/>
    <w:rsid w:val="001C5C46"/>
    <w:rsid w:val="002B1791"/>
    <w:rsid w:val="003B1DBD"/>
    <w:rsid w:val="00437CDC"/>
    <w:rsid w:val="00A24089"/>
    <w:rsid w:val="00CB4B92"/>
    <w:rsid w:val="00EB1F37"/>
    <w:rsid w:val="00F4748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29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355</Words>
  <Characters>2029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Stephen Thompson</cp:lastModifiedBy>
  <cp:revision>6</cp:revision>
  <dcterms:created xsi:type="dcterms:W3CDTF">2012-03-14T08:26:00Z</dcterms:created>
  <dcterms:modified xsi:type="dcterms:W3CDTF">2012-03-15T08:00:00Z</dcterms:modified>
</cp:coreProperties>
</file>