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148" w:rsidRDefault="00CE1184" w:rsidP="00A52932">
      <w:pPr>
        <w:spacing w:line="240" w:lineRule="auto"/>
        <w:rPr>
          <w:b/>
          <w:u w:val="single"/>
        </w:rPr>
      </w:pPr>
      <w:r>
        <w:rPr>
          <w:b/>
          <w:u w:val="single"/>
        </w:rPr>
        <w:t>Daily Bible thoughts 101: Monday 21</w:t>
      </w:r>
      <w:r w:rsidRPr="00CE1184">
        <w:rPr>
          <w:b/>
          <w:u w:val="single"/>
          <w:vertAlign w:val="superscript"/>
        </w:rPr>
        <w:t>st</w:t>
      </w:r>
      <w:r>
        <w:rPr>
          <w:b/>
          <w:u w:val="single"/>
        </w:rPr>
        <w:t xml:space="preserve"> May 2012: 1 Kings 7:1-12.</w:t>
      </w:r>
    </w:p>
    <w:p w:rsidR="00CE1184" w:rsidRDefault="00D65143" w:rsidP="00A52932">
      <w:pPr>
        <w:spacing w:line="240" w:lineRule="auto"/>
      </w:pPr>
      <w:r>
        <w:t xml:space="preserve">My first thought on reading this was that there is an implicit criticism of Solomon. He spent 7 years building the temple. </w:t>
      </w:r>
      <w:r>
        <w:rPr>
          <w:b/>
          <w:i/>
        </w:rPr>
        <w:t>It took Solomon thirteen years, however, to complete the construction of his palace (1).</w:t>
      </w:r>
      <w:r>
        <w:t xml:space="preserve"> Indeed it may well be that such a criticism is intended. However, it does need to be remembered that the palace complex was about twice the size of the temple and was made up of at least three buildings. So you would expect the construction project to take longer. Furthermore, Solomon did build God’s temple </w:t>
      </w:r>
      <w:r>
        <w:rPr>
          <w:i/>
        </w:rPr>
        <w:t>before</w:t>
      </w:r>
      <w:r>
        <w:t xml:space="preserve"> he built his own palace. So he had put God’s interests first and foremost. David, on the other hand, built his own palace first, and later bemoaned the fact that he was living in such a place while the ark of God remained in a tent (2 Samuel 7:2). So we can say that Solomon got the order right</w:t>
      </w:r>
      <w:r w:rsidR="003A4D44">
        <w:t>.</w:t>
      </w:r>
    </w:p>
    <w:p w:rsidR="003A4D44" w:rsidRDefault="003A4D44" w:rsidP="00A52932">
      <w:pPr>
        <w:spacing w:line="240" w:lineRule="auto"/>
      </w:pPr>
      <w:r>
        <w:t xml:space="preserve">However, we must come back to the point about the palace being a lot bigger than the temple. It is clear that </w:t>
      </w:r>
      <w:r>
        <w:rPr>
          <w:b/>
          <w:i/>
        </w:rPr>
        <w:t xml:space="preserve">the Palace of the Forest of Lebanon (2) </w:t>
      </w:r>
      <w:r w:rsidR="009B6B80">
        <w:t>alone was larger than the temple</w:t>
      </w:r>
      <w:r>
        <w:t>. So the entire complex must have dwarfed it considerably. In Jesus’ day the enormous temple built by Herod the Great dominated Jerusalem, but in pre-exilic times the royal palace must have been the city’s most imposing building.</w:t>
      </w:r>
      <w:r w:rsidR="00E6729C">
        <w:t xml:space="preserve"> So you could say that the ‘things of Solomon’ were much bigger than ‘the things of God’. That was certainly to be the case in spiritual terms.</w:t>
      </w:r>
    </w:p>
    <w:p w:rsidR="003A4D44" w:rsidRDefault="003A4D44" w:rsidP="00A52932">
      <w:pPr>
        <w:spacing w:line="240" w:lineRule="auto"/>
      </w:pPr>
      <w:r>
        <w:t>So, physically, the palace dwarfed the temple. But in Kings, the writer dwarfs the account of the palace with his description of the temple. It looms larger in importance in his eyes. For him, this supplied the correct perspective. He saw the temple as the true heart of the city and the nation.</w:t>
      </w:r>
    </w:p>
    <w:p w:rsidR="003A4D44" w:rsidRDefault="003A4D44" w:rsidP="00A52932">
      <w:pPr>
        <w:spacing w:line="240" w:lineRule="auto"/>
        <w:rPr>
          <w:b/>
          <w:i/>
        </w:rPr>
      </w:pPr>
      <w:r>
        <w:t>Whatever view we take on all of this, our minds and hearts must surely travel to Matthew 6:</w:t>
      </w:r>
      <w:r w:rsidR="00E6729C">
        <w:t xml:space="preserve">33 and the words of Jesus: </w:t>
      </w:r>
      <w:r w:rsidR="00E6729C">
        <w:rPr>
          <w:b/>
          <w:i/>
        </w:rPr>
        <w:t>But seek first his kingdom and his righteousness, and all these things will be yours as well.</w:t>
      </w:r>
    </w:p>
    <w:p w:rsidR="00E6729C" w:rsidRDefault="00E6729C" w:rsidP="00A52932">
      <w:pPr>
        <w:spacing w:line="240" w:lineRule="auto"/>
      </w:pPr>
      <w:r>
        <w:t>We can’t be certain that Solomon got his priorities right. Chances are we are intended to see that he didn’t. (Look also at the reference to his Egyptian wife in v8. It seems she was his chief wife. She was the only one to have her own palace, and she gets a number of mentions. We are reminded that even if this marriage wasn’t wrong, in it he was opening a door to a flood of evil consequences. A lot of sin can seep through what we think of as a tiny inconsequential crack.)</w:t>
      </w:r>
    </w:p>
    <w:p w:rsidR="00E6729C" w:rsidRDefault="00E6729C" w:rsidP="00A52932">
      <w:pPr>
        <w:spacing w:line="240" w:lineRule="auto"/>
      </w:pPr>
      <w:r>
        <w:t>Wherever Solomon’s priorities lay (and God is His Judge, not us) let us, for our part, ensure that our priorities are with the Lord and His Kingdom.</w:t>
      </w:r>
    </w:p>
    <w:p w:rsidR="00E6729C" w:rsidRPr="00E6729C" w:rsidRDefault="00E6729C" w:rsidP="00A52932">
      <w:pPr>
        <w:spacing w:line="240" w:lineRule="auto"/>
        <w:rPr>
          <w:i/>
        </w:rPr>
      </w:pPr>
      <w:r>
        <w:rPr>
          <w:b/>
          <w:i/>
        </w:rPr>
        <w:t xml:space="preserve">Prayer: </w:t>
      </w:r>
      <w:r>
        <w:rPr>
          <w:i/>
        </w:rPr>
        <w:t>Help me Lord to ensure that the ‘things of God’ are much bigger in my life than my own ‘things’.</w:t>
      </w:r>
    </w:p>
    <w:sectPr w:rsidR="00E6729C" w:rsidRPr="00E6729C" w:rsidSect="0059314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E1184"/>
    <w:rsid w:val="00231819"/>
    <w:rsid w:val="003A4D44"/>
    <w:rsid w:val="00593148"/>
    <w:rsid w:val="00911698"/>
    <w:rsid w:val="009B6B80"/>
    <w:rsid w:val="00A52932"/>
    <w:rsid w:val="00CE1184"/>
    <w:rsid w:val="00D65143"/>
    <w:rsid w:val="00E6729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31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400</Words>
  <Characters>2283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2012-05-11T07:20:00Z</dcterms:created>
  <dcterms:modified xsi:type="dcterms:W3CDTF">2012-05-21T07:38:00Z</dcterms:modified>
</cp:coreProperties>
</file>